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3DA936" w14:textId="23C9E60A" w:rsidR="008F4247" w:rsidRPr="008F4247" w:rsidRDefault="008F4247" w:rsidP="008F4247">
      <w:pPr>
        <w:rPr>
          <w:rFonts w:ascii="Times New Roman" w:eastAsia="Times New Roman" w:hAnsi="Times New Roman" w:cs="Times New Roman"/>
        </w:rPr>
      </w:pPr>
    </w:p>
    <w:p w14:paraId="75FD86D0" w14:textId="385762ED" w:rsidR="00B93031" w:rsidRDefault="00B93031" w:rsidP="00B93031">
      <w:pPr>
        <w:rPr>
          <w:rFonts w:ascii="Times New Roman" w:eastAsia="Times New Roman" w:hAnsi="Times New Roman" w:cs="Times New Roman"/>
          <w:bdr w:val="none" w:sz="0" w:space="0" w:color="auto" w:frame="1"/>
        </w:rPr>
      </w:pPr>
      <w:r w:rsidRPr="00B93031">
        <w:rPr>
          <w:rFonts w:ascii="Times New Roman" w:eastAsia="Times New Roman" w:hAnsi="Times New Roman" w:cs="Times New Roman"/>
          <w:bdr w:val="none" w:sz="0" w:space="0" w:color="auto" w:frame="1"/>
        </w:rPr>
        <w:fldChar w:fldCharType="begin"/>
      </w:r>
      <w:r w:rsidRPr="00B93031">
        <w:rPr>
          <w:rFonts w:ascii="Times New Roman" w:eastAsia="Times New Roman" w:hAnsi="Times New Roman" w:cs="Times New Roman"/>
          <w:bdr w:val="none" w:sz="0" w:space="0" w:color="auto" w:frame="1"/>
        </w:rPr>
        <w:instrText xml:space="preserve"> INCLUDEPICTURE "https://lh6.googleusercontent.com/TKn5RchxxFVastJp0K5pbiKw0IsfU4tBbo3E_BylK9oezsBI7CdX2p7dsGWdfSzQ4v9ElgqtVorIMFXVaN1JUhNAHFlwiUrEHa4D57aXP51fQcO5kJpEBYmU_k2v9JzrpycVgMJ7" \* MERGEFORMATINET </w:instrText>
      </w:r>
      <w:r w:rsidRPr="00B93031">
        <w:rPr>
          <w:rFonts w:ascii="Times New Roman" w:eastAsia="Times New Roman" w:hAnsi="Times New Roman" w:cs="Times New Roman"/>
          <w:bdr w:val="none" w:sz="0" w:space="0" w:color="auto" w:frame="1"/>
        </w:rPr>
        <w:fldChar w:fldCharType="separate"/>
      </w:r>
      <w:r w:rsidRPr="00B93031">
        <w:rPr>
          <w:rFonts w:ascii="Times New Roman" w:eastAsia="Times New Roman" w:hAnsi="Times New Roman" w:cs="Times New Roman"/>
          <w:noProof/>
          <w:bdr w:val="none" w:sz="0" w:space="0" w:color="auto" w:frame="1"/>
          <w:lang w:val="en-US"/>
        </w:rPr>
        <w:drawing>
          <wp:inline distT="0" distB="0" distL="0" distR="0" wp14:anchorId="5C6B8BBD" wp14:editId="24621877">
            <wp:extent cx="1697527" cy="1044000"/>
            <wp:effectExtent l="0" t="0" r="4445" b="0"/>
            <wp:docPr id="12" name="Picture 1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 close up of a logo&#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97527" cy="1044000"/>
                    </a:xfrm>
                    <a:prstGeom prst="rect">
                      <a:avLst/>
                    </a:prstGeom>
                    <a:noFill/>
                    <a:ln>
                      <a:noFill/>
                    </a:ln>
                  </pic:spPr>
                </pic:pic>
              </a:graphicData>
            </a:graphic>
          </wp:inline>
        </w:drawing>
      </w:r>
      <w:r w:rsidRPr="00B93031">
        <w:rPr>
          <w:rFonts w:ascii="Times New Roman" w:eastAsia="Times New Roman" w:hAnsi="Times New Roman" w:cs="Times New Roman"/>
          <w:bdr w:val="none" w:sz="0" w:space="0" w:color="auto" w:frame="1"/>
        </w:rPr>
        <w:fldChar w:fldCharType="end"/>
      </w:r>
      <w:r>
        <w:rPr>
          <w:rFonts w:ascii="Times New Roman" w:eastAsia="Times New Roman" w:hAnsi="Times New Roman" w:cs="Times New Roman"/>
          <w:bdr w:val="none" w:sz="0" w:space="0" w:color="auto" w:frame="1"/>
        </w:rPr>
        <w:tab/>
      </w:r>
      <w:r>
        <w:rPr>
          <w:rFonts w:ascii="Times New Roman" w:eastAsia="Times New Roman" w:hAnsi="Times New Roman" w:cs="Times New Roman"/>
          <w:bdr w:val="none" w:sz="0" w:space="0" w:color="auto" w:frame="1"/>
        </w:rPr>
        <w:tab/>
      </w:r>
      <w:r>
        <w:rPr>
          <w:rFonts w:ascii="Times New Roman" w:eastAsia="Times New Roman" w:hAnsi="Times New Roman" w:cs="Times New Roman"/>
          <w:bdr w:val="none" w:sz="0" w:space="0" w:color="auto" w:frame="1"/>
        </w:rPr>
        <w:tab/>
      </w:r>
      <w:r>
        <w:rPr>
          <w:rFonts w:ascii="Times New Roman" w:eastAsia="Times New Roman" w:hAnsi="Times New Roman" w:cs="Times New Roman"/>
          <w:noProof/>
          <w:bdr w:val="none" w:sz="0" w:space="0" w:color="auto" w:frame="1"/>
          <w:lang w:val="en-US"/>
        </w:rPr>
        <w:drawing>
          <wp:inline distT="0" distB="0" distL="0" distR="0" wp14:anchorId="1BABA535" wp14:editId="325DB613">
            <wp:extent cx="3060000" cy="1224000"/>
            <wp:effectExtent l="0" t="0" r="1270" b="0"/>
            <wp:docPr id="11" name="Picture 11" descr="A picture containing 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timelin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060000" cy="1224000"/>
                    </a:xfrm>
                    <a:prstGeom prst="rect">
                      <a:avLst/>
                    </a:prstGeom>
                  </pic:spPr>
                </pic:pic>
              </a:graphicData>
            </a:graphic>
          </wp:inline>
        </w:drawing>
      </w:r>
    </w:p>
    <w:p w14:paraId="7606DA8A" w14:textId="2850ACB2" w:rsidR="008F4247" w:rsidRPr="00706541" w:rsidRDefault="00B93031" w:rsidP="00B93031">
      <w:pPr>
        <w:rPr>
          <w:rFonts w:ascii="Times New Roman" w:eastAsia="Times New Roman" w:hAnsi="Times New Roman" w:cs="Times New Roman"/>
        </w:rPr>
      </w:pPr>
      <w:r>
        <w:rPr>
          <w:rFonts w:ascii="Times New Roman" w:eastAsia="Times New Roman" w:hAnsi="Times New Roman" w:cs="Times New Roman"/>
          <w:bdr w:val="none" w:sz="0" w:space="0" w:color="auto" w:frame="1"/>
        </w:rPr>
        <w:tab/>
      </w:r>
      <w:r>
        <w:rPr>
          <w:rFonts w:ascii="Times New Roman" w:eastAsia="Times New Roman" w:hAnsi="Times New Roman" w:cs="Times New Roman"/>
          <w:bdr w:val="none" w:sz="0" w:space="0" w:color="auto" w:frame="1"/>
        </w:rPr>
        <w:tab/>
      </w:r>
    </w:p>
    <w:p w14:paraId="2B84B0DA" w14:textId="6DC130CD" w:rsidR="00EA69A5" w:rsidRDefault="00077B6D" w:rsidP="00706541">
      <w:pPr>
        <w:pStyle w:val="Title"/>
        <w:jc w:val="center"/>
        <w:rPr>
          <w:rStyle w:val="normaltextrun"/>
          <w:rFonts w:ascii="Calibri" w:hAnsi="Calibri" w:cs="Calibri"/>
          <w:b/>
          <w:bCs/>
          <w:sz w:val="40"/>
          <w:szCs w:val="40"/>
          <w:lang w:val="en-US"/>
        </w:rPr>
      </w:pPr>
      <w:r w:rsidRPr="007F2017">
        <w:rPr>
          <w:rStyle w:val="normaltextrun"/>
          <w:rFonts w:ascii="Calibri" w:hAnsi="Calibri" w:cs="Calibri"/>
          <w:b/>
          <w:bCs/>
          <w:sz w:val="40"/>
          <w:szCs w:val="40"/>
          <w:lang w:val="en-US"/>
        </w:rPr>
        <w:t>Enhancing Accessibility and Equity in Courses</w:t>
      </w:r>
      <w:r w:rsidR="00920974" w:rsidRPr="007F2017">
        <w:rPr>
          <w:rStyle w:val="normaltextrun"/>
          <w:rFonts w:ascii="Calibri" w:hAnsi="Calibri" w:cs="Calibri"/>
          <w:b/>
          <w:bCs/>
          <w:sz w:val="40"/>
          <w:szCs w:val="40"/>
          <w:lang w:val="en-US"/>
        </w:rPr>
        <w:t xml:space="preserve">: </w:t>
      </w:r>
    </w:p>
    <w:p w14:paraId="75FEFF28" w14:textId="1C815C16" w:rsidR="0067334F" w:rsidRPr="00706541" w:rsidRDefault="00EA69A5" w:rsidP="00706541">
      <w:pPr>
        <w:pStyle w:val="Title"/>
        <w:jc w:val="center"/>
        <w:rPr>
          <w:rFonts w:ascii="Calibri" w:hAnsi="Calibri" w:cs="Calibri"/>
          <w:b/>
          <w:bCs/>
          <w:sz w:val="40"/>
          <w:szCs w:val="40"/>
          <w:lang w:val="en-US"/>
        </w:rPr>
      </w:pPr>
      <w:r>
        <w:rPr>
          <w:rStyle w:val="normaltextrun"/>
          <w:rFonts w:ascii="Calibri" w:hAnsi="Calibri" w:cs="Calibri"/>
          <w:b/>
          <w:bCs/>
          <w:sz w:val="40"/>
          <w:szCs w:val="40"/>
          <w:lang w:val="en-US"/>
        </w:rPr>
        <w:t>IDEAS</w:t>
      </w:r>
      <w:r w:rsidR="00920974" w:rsidRPr="007F2017">
        <w:rPr>
          <w:rStyle w:val="normaltextrun"/>
          <w:rFonts w:ascii="Calibri" w:hAnsi="Calibri" w:cs="Calibri"/>
          <w:b/>
          <w:bCs/>
          <w:sz w:val="40"/>
          <w:szCs w:val="40"/>
          <w:lang w:val="en-US"/>
        </w:rPr>
        <w:t xml:space="preserve"> Grant </w:t>
      </w:r>
      <w:r w:rsidR="00706541">
        <w:rPr>
          <w:rStyle w:val="normaltextrun"/>
          <w:rFonts w:ascii="Calibri" w:hAnsi="Calibri" w:cs="Calibri"/>
          <w:b/>
          <w:bCs/>
          <w:sz w:val="40"/>
          <w:szCs w:val="40"/>
          <w:lang w:val="en-US"/>
        </w:rPr>
        <w:t>Application Form</w:t>
      </w:r>
    </w:p>
    <w:p w14:paraId="7D6D5023" w14:textId="45DC2736" w:rsidR="00945A52" w:rsidRDefault="00945A52" w:rsidP="0067334F">
      <w:pPr>
        <w:pStyle w:val="Heading1"/>
        <w:rPr>
          <w:b/>
          <w:bCs/>
        </w:rPr>
      </w:pPr>
      <w:r>
        <w:rPr>
          <w:b/>
          <w:bCs/>
        </w:rPr>
        <w:t>Project Title:</w:t>
      </w:r>
    </w:p>
    <w:p w14:paraId="4DA1D4D1" w14:textId="29D92C91" w:rsidR="0067334F" w:rsidRPr="00706541" w:rsidRDefault="0067334F" w:rsidP="0067334F">
      <w:pPr>
        <w:pStyle w:val="Heading1"/>
        <w:rPr>
          <w:b/>
          <w:bCs/>
        </w:rPr>
      </w:pPr>
      <w:r w:rsidRPr="00706541">
        <w:rPr>
          <w:b/>
          <w:bCs/>
        </w:rPr>
        <w:t>Project Lead Information</w:t>
      </w:r>
      <w:r w:rsidR="00945A52">
        <w:rPr>
          <w:b/>
          <w:bCs/>
        </w:rPr>
        <w:t>:</w:t>
      </w:r>
    </w:p>
    <w:tbl>
      <w:tblPr>
        <w:tblStyle w:val="TableGrid"/>
        <w:tblW w:w="0" w:type="auto"/>
        <w:tblLook w:val="04A0" w:firstRow="1" w:lastRow="0" w:firstColumn="1" w:lastColumn="0" w:noHBand="0" w:noVBand="1"/>
      </w:tblPr>
      <w:tblGrid>
        <w:gridCol w:w="2180"/>
        <w:gridCol w:w="2485"/>
        <w:gridCol w:w="2106"/>
        <w:gridCol w:w="2579"/>
      </w:tblGrid>
      <w:tr w:rsidR="00706541" w14:paraId="5BFE84A3" w14:textId="77777777" w:rsidTr="00706541">
        <w:trPr>
          <w:trHeight w:val="567"/>
        </w:trPr>
        <w:tc>
          <w:tcPr>
            <w:tcW w:w="2180" w:type="dxa"/>
            <w:shd w:val="clear" w:color="auto" w:fill="BFBFBF" w:themeFill="background1" w:themeFillShade="BF"/>
            <w:vAlign w:val="center"/>
          </w:tcPr>
          <w:p w14:paraId="056EC865" w14:textId="77777777" w:rsidR="00706541" w:rsidRPr="00150CED" w:rsidRDefault="00706541" w:rsidP="005D0DB7">
            <w:pPr>
              <w:pStyle w:val="Normal1"/>
              <w:rPr>
                <w:rFonts w:ascii="Times New Roman" w:eastAsia="Times New Roman" w:hAnsi="Times New Roman" w:cs="Times New Roman"/>
                <w:b/>
                <w:sz w:val="20"/>
              </w:rPr>
            </w:pPr>
            <w:r>
              <w:rPr>
                <w:rFonts w:ascii="Times New Roman" w:eastAsia="Times New Roman" w:hAnsi="Times New Roman" w:cs="Times New Roman"/>
                <w:b/>
                <w:sz w:val="20"/>
              </w:rPr>
              <w:t xml:space="preserve">APPLICANT </w:t>
            </w:r>
            <w:r w:rsidRPr="00150CED">
              <w:rPr>
                <w:rFonts w:ascii="Times New Roman" w:eastAsia="Times New Roman" w:hAnsi="Times New Roman" w:cs="Times New Roman"/>
                <w:b/>
                <w:sz w:val="20"/>
              </w:rPr>
              <w:t>NAME:</w:t>
            </w:r>
          </w:p>
        </w:tc>
        <w:tc>
          <w:tcPr>
            <w:tcW w:w="7170" w:type="dxa"/>
            <w:gridSpan w:val="3"/>
            <w:vAlign w:val="center"/>
          </w:tcPr>
          <w:p w14:paraId="060A80DE" w14:textId="77777777" w:rsidR="00706541" w:rsidRPr="00150CED" w:rsidRDefault="00706541" w:rsidP="005D0DB7">
            <w:pPr>
              <w:pStyle w:val="Normal1"/>
              <w:rPr>
                <w:rFonts w:ascii="Times New Roman" w:eastAsia="Times New Roman" w:hAnsi="Times New Roman" w:cs="Times New Roman"/>
                <w:b/>
                <w:sz w:val="20"/>
              </w:rPr>
            </w:pPr>
          </w:p>
        </w:tc>
      </w:tr>
      <w:tr w:rsidR="00706541" w14:paraId="689E5001" w14:textId="77777777" w:rsidTr="00706541">
        <w:trPr>
          <w:trHeight w:val="567"/>
        </w:trPr>
        <w:tc>
          <w:tcPr>
            <w:tcW w:w="2180" w:type="dxa"/>
            <w:shd w:val="clear" w:color="auto" w:fill="BFBFBF" w:themeFill="background1" w:themeFillShade="BF"/>
            <w:vAlign w:val="center"/>
          </w:tcPr>
          <w:p w14:paraId="4E333FB3" w14:textId="77777777" w:rsidR="00706541" w:rsidRPr="00150CED" w:rsidRDefault="00706541" w:rsidP="005D0DB7">
            <w:pPr>
              <w:pStyle w:val="Normal1"/>
              <w:rPr>
                <w:rFonts w:ascii="Times New Roman" w:eastAsia="Times New Roman" w:hAnsi="Times New Roman" w:cs="Times New Roman"/>
                <w:b/>
                <w:sz w:val="20"/>
              </w:rPr>
            </w:pPr>
            <w:r w:rsidRPr="00150CED">
              <w:rPr>
                <w:rFonts w:ascii="Times New Roman" w:eastAsia="Times New Roman" w:hAnsi="Times New Roman" w:cs="Times New Roman"/>
                <w:b/>
                <w:sz w:val="20"/>
              </w:rPr>
              <w:t>TITLE:</w:t>
            </w:r>
          </w:p>
        </w:tc>
        <w:tc>
          <w:tcPr>
            <w:tcW w:w="2485" w:type="dxa"/>
            <w:vAlign w:val="center"/>
          </w:tcPr>
          <w:p w14:paraId="1F1F91BE" w14:textId="77777777" w:rsidR="00706541" w:rsidRPr="00150CED" w:rsidRDefault="00706541" w:rsidP="005D0DB7">
            <w:pPr>
              <w:pStyle w:val="Normal1"/>
              <w:jc w:val="center"/>
              <w:rPr>
                <w:rFonts w:ascii="Times New Roman" w:eastAsia="Times New Roman" w:hAnsi="Times New Roman" w:cs="Times New Roman"/>
                <w:sz w:val="20"/>
              </w:rPr>
            </w:pPr>
          </w:p>
        </w:tc>
        <w:tc>
          <w:tcPr>
            <w:tcW w:w="2106" w:type="dxa"/>
            <w:shd w:val="clear" w:color="auto" w:fill="BFBFBF" w:themeFill="background1" w:themeFillShade="BF"/>
            <w:vAlign w:val="center"/>
          </w:tcPr>
          <w:p w14:paraId="1926E617" w14:textId="1A2BD776" w:rsidR="00706541" w:rsidRPr="00150CED" w:rsidRDefault="00706541" w:rsidP="005D0DB7">
            <w:pPr>
              <w:pStyle w:val="Normal1"/>
              <w:rPr>
                <w:rFonts w:ascii="Times New Roman" w:eastAsia="Times New Roman" w:hAnsi="Times New Roman" w:cs="Times New Roman"/>
                <w:b/>
                <w:sz w:val="20"/>
              </w:rPr>
            </w:pPr>
            <w:r>
              <w:rPr>
                <w:rFonts w:ascii="Times New Roman" w:eastAsia="Times New Roman" w:hAnsi="Times New Roman" w:cs="Times New Roman"/>
                <w:b/>
                <w:sz w:val="20"/>
              </w:rPr>
              <w:t>DEPARTMENT/ PROGRAM:</w:t>
            </w:r>
          </w:p>
        </w:tc>
        <w:tc>
          <w:tcPr>
            <w:tcW w:w="2579" w:type="dxa"/>
          </w:tcPr>
          <w:p w14:paraId="0455BF73" w14:textId="77777777" w:rsidR="00706541" w:rsidRPr="00150CED" w:rsidRDefault="00706541" w:rsidP="005D0DB7">
            <w:pPr>
              <w:pStyle w:val="Normal1"/>
              <w:rPr>
                <w:rFonts w:ascii="Times New Roman" w:eastAsia="Times New Roman" w:hAnsi="Times New Roman" w:cs="Times New Roman"/>
                <w:b/>
                <w:sz w:val="20"/>
              </w:rPr>
            </w:pPr>
          </w:p>
        </w:tc>
      </w:tr>
      <w:tr w:rsidR="00706541" w14:paraId="6987FFFC" w14:textId="77777777" w:rsidTr="00706541">
        <w:trPr>
          <w:trHeight w:val="567"/>
        </w:trPr>
        <w:tc>
          <w:tcPr>
            <w:tcW w:w="2180" w:type="dxa"/>
            <w:shd w:val="clear" w:color="auto" w:fill="BFBFBF" w:themeFill="background1" w:themeFillShade="BF"/>
            <w:vAlign w:val="center"/>
          </w:tcPr>
          <w:p w14:paraId="1C701D2B" w14:textId="77777777" w:rsidR="00706541" w:rsidRPr="00150CED" w:rsidRDefault="00706541" w:rsidP="005D0DB7">
            <w:pPr>
              <w:pStyle w:val="Normal1"/>
              <w:rPr>
                <w:rFonts w:ascii="Times New Roman" w:eastAsia="Times New Roman" w:hAnsi="Times New Roman" w:cs="Times New Roman"/>
                <w:b/>
                <w:sz w:val="20"/>
              </w:rPr>
            </w:pPr>
            <w:r w:rsidRPr="00150CED">
              <w:rPr>
                <w:rFonts w:ascii="Times New Roman" w:eastAsia="Times New Roman" w:hAnsi="Times New Roman" w:cs="Times New Roman"/>
                <w:b/>
                <w:sz w:val="20"/>
              </w:rPr>
              <w:t>EMAIL:</w:t>
            </w:r>
          </w:p>
        </w:tc>
        <w:tc>
          <w:tcPr>
            <w:tcW w:w="2485" w:type="dxa"/>
            <w:vAlign w:val="center"/>
          </w:tcPr>
          <w:p w14:paraId="141BB631" w14:textId="77777777" w:rsidR="00706541" w:rsidRPr="00150CED" w:rsidRDefault="00706541" w:rsidP="005D0DB7">
            <w:pPr>
              <w:pStyle w:val="Normal1"/>
              <w:jc w:val="center"/>
              <w:rPr>
                <w:rFonts w:ascii="Times New Roman" w:eastAsia="Times New Roman" w:hAnsi="Times New Roman" w:cs="Times New Roman"/>
                <w:sz w:val="20"/>
              </w:rPr>
            </w:pPr>
          </w:p>
        </w:tc>
        <w:tc>
          <w:tcPr>
            <w:tcW w:w="2106" w:type="dxa"/>
            <w:shd w:val="clear" w:color="auto" w:fill="BFBFBF" w:themeFill="background1" w:themeFillShade="BF"/>
            <w:vAlign w:val="center"/>
          </w:tcPr>
          <w:p w14:paraId="062938CA" w14:textId="77777777" w:rsidR="00706541" w:rsidRPr="00150CED" w:rsidRDefault="00706541" w:rsidP="005D0DB7">
            <w:pPr>
              <w:pStyle w:val="Normal1"/>
              <w:rPr>
                <w:rFonts w:ascii="Times New Roman" w:eastAsia="Times New Roman" w:hAnsi="Times New Roman" w:cs="Times New Roman"/>
                <w:b/>
                <w:sz w:val="20"/>
              </w:rPr>
            </w:pPr>
            <w:r w:rsidRPr="00150CED">
              <w:rPr>
                <w:rFonts w:ascii="Times New Roman" w:eastAsia="Times New Roman" w:hAnsi="Times New Roman" w:cs="Times New Roman"/>
                <w:b/>
                <w:sz w:val="20"/>
              </w:rPr>
              <w:t>PHONE NUMBER:</w:t>
            </w:r>
          </w:p>
        </w:tc>
        <w:tc>
          <w:tcPr>
            <w:tcW w:w="2579" w:type="dxa"/>
          </w:tcPr>
          <w:p w14:paraId="76745FB1" w14:textId="77777777" w:rsidR="00706541" w:rsidRPr="00150CED" w:rsidRDefault="00706541" w:rsidP="005D0DB7">
            <w:pPr>
              <w:pStyle w:val="Normal1"/>
              <w:rPr>
                <w:rFonts w:ascii="Times New Roman" w:eastAsia="Times New Roman" w:hAnsi="Times New Roman" w:cs="Times New Roman"/>
                <w:b/>
                <w:sz w:val="20"/>
              </w:rPr>
            </w:pPr>
          </w:p>
        </w:tc>
      </w:tr>
      <w:tr w:rsidR="00706541" w14:paraId="433A4C50" w14:textId="77777777" w:rsidTr="00706541">
        <w:trPr>
          <w:trHeight w:val="567"/>
        </w:trPr>
        <w:tc>
          <w:tcPr>
            <w:tcW w:w="2180" w:type="dxa"/>
            <w:shd w:val="clear" w:color="auto" w:fill="BFBFBF" w:themeFill="background1" w:themeFillShade="BF"/>
            <w:vAlign w:val="center"/>
          </w:tcPr>
          <w:p w14:paraId="21745BF6" w14:textId="1EE181D6" w:rsidR="00706541" w:rsidRPr="00150CED" w:rsidRDefault="00706541" w:rsidP="005D0DB7">
            <w:pPr>
              <w:pStyle w:val="Normal1"/>
              <w:rPr>
                <w:rFonts w:ascii="Times New Roman" w:eastAsia="Times New Roman" w:hAnsi="Times New Roman" w:cs="Times New Roman"/>
                <w:b/>
                <w:sz w:val="20"/>
              </w:rPr>
            </w:pPr>
            <w:r w:rsidRPr="00150CED">
              <w:rPr>
                <w:rFonts w:ascii="Times New Roman" w:eastAsia="Times New Roman" w:hAnsi="Times New Roman" w:cs="Times New Roman"/>
                <w:b/>
                <w:sz w:val="20"/>
              </w:rPr>
              <w:t>CHAIR</w:t>
            </w:r>
            <w:r>
              <w:rPr>
                <w:rFonts w:ascii="Times New Roman" w:eastAsia="Times New Roman" w:hAnsi="Times New Roman" w:cs="Times New Roman"/>
                <w:b/>
                <w:sz w:val="20"/>
              </w:rPr>
              <w:t xml:space="preserve"> or DIRECTOR</w:t>
            </w:r>
            <w:r w:rsidRPr="00150CED">
              <w:rPr>
                <w:rFonts w:ascii="Times New Roman" w:eastAsia="Times New Roman" w:hAnsi="Times New Roman" w:cs="Times New Roman"/>
                <w:b/>
                <w:sz w:val="20"/>
              </w:rPr>
              <w:t>:</w:t>
            </w:r>
          </w:p>
        </w:tc>
        <w:tc>
          <w:tcPr>
            <w:tcW w:w="2485" w:type="dxa"/>
            <w:vAlign w:val="center"/>
          </w:tcPr>
          <w:p w14:paraId="07F8B80C" w14:textId="77777777" w:rsidR="00706541" w:rsidRPr="00150CED" w:rsidRDefault="00706541" w:rsidP="005D0DB7">
            <w:pPr>
              <w:pStyle w:val="Normal1"/>
              <w:jc w:val="center"/>
              <w:rPr>
                <w:rFonts w:ascii="Times New Roman" w:eastAsia="Times New Roman" w:hAnsi="Times New Roman" w:cs="Times New Roman"/>
                <w:sz w:val="20"/>
              </w:rPr>
            </w:pPr>
          </w:p>
        </w:tc>
        <w:tc>
          <w:tcPr>
            <w:tcW w:w="2106" w:type="dxa"/>
            <w:shd w:val="clear" w:color="auto" w:fill="BFBFBF" w:themeFill="background1" w:themeFillShade="BF"/>
            <w:vAlign w:val="center"/>
          </w:tcPr>
          <w:p w14:paraId="6BB9695E" w14:textId="77777777" w:rsidR="00706541" w:rsidRPr="00150CED" w:rsidRDefault="00706541" w:rsidP="005D0DB7">
            <w:pPr>
              <w:pStyle w:val="Normal1"/>
              <w:rPr>
                <w:rFonts w:ascii="Times New Roman" w:eastAsia="Times New Roman" w:hAnsi="Times New Roman" w:cs="Times New Roman"/>
                <w:b/>
                <w:sz w:val="20"/>
              </w:rPr>
            </w:pPr>
            <w:r w:rsidRPr="00150CED">
              <w:rPr>
                <w:rFonts w:ascii="Times New Roman" w:eastAsia="Times New Roman" w:hAnsi="Times New Roman" w:cs="Times New Roman"/>
                <w:b/>
                <w:sz w:val="20"/>
              </w:rPr>
              <w:t>ASSOCIATE DEAN:</w:t>
            </w:r>
          </w:p>
        </w:tc>
        <w:tc>
          <w:tcPr>
            <w:tcW w:w="2579" w:type="dxa"/>
          </w:tcPr>
          <w:p w14:paraId="430C2027" w14:textId="77777777" w:rsidR="00706541" w:rsidRPr="00150CED" w:rsidRDefault="00706541" w:rsidP="005D0DB7">
            <w:pPr>
              <w:pStyle w:val="Normal1"/>
              <w:rPr>
                <w:rFonts w:ascii="Times New Roman" w:eastAsia="Times New Roman" w:hAnsi="Times New Roman" w:cs="Times New Roman"/>
                <w:b/>
                <w:sz w:val="20"/>
              </w:rPr>
            </w:pPr>
          </w:p>
        </w:tc>
      </w:tr>
      <w:tr w:rsidR="00706541" w14:paraId="23EA9371" w14:textId="77777777" w:rsidTr="00706541">
        <w:trPr>
          <w:trHeight w:val="567"/>
        </w:trPr>
        <w:tc>
          <w:tcPr>
            <w:tcW w:w="2180" w:type="dxa"/>
            <w:shd w:val="clear" w:color="auto" w:fill="BFBFBF" w:themeFill="background1" w:themeFillShade="BF"/>
            <w:vAlign w:val="center"/>
          </w:tcPr>
          <w:p w14:paraId="208AC422" w14:textId="06FCEEF5" w:rsidR="00706541" w:rsidRPr="00150CED" w:rsidRDefault="00706541" w:rsidP="005D0DB7">
            <w:pPr>
              <w:pStyle w:val="Normal1"/>
              <w:rPr>
                <w:rFonts w:ascii="Times New Roman" w:eastAsia="Times New Roman" w:hAnsi="Times New Roman" w:cs="Times New Roman"/>
                <w:b/>
                <w:sz w:val="20"/>
              </w:rPr>
            </w:pPr>
            <w:r>
              <w:rPr>
                <w:rFonts w:ascii="Times New Roman" w:eastAsia="Times New Roman" w:hAnsi="Times New Roman" w:cs="Times New Roman"/>
                <w:b/>
                <w:sz w:val="20"/>
              </w:rPr>
              <w:t>COLLABORATORS (if applicable):</w:t>
            </w:r>
          </w:p>
        </w:tc>
        <w:tc>
          <w:tcPr>
            <w:tcW w:w="7170" w:type="dxa"/>
            <w:gridSpan w:val="3"/>
            <w:vAlign w:val="center"/>
          </w:tcPr>
          <w:p w14:paraId="07640A44" w14:textId="77777777" w:rsidR="00706541" w:rsidRPr="00150CED" w:rsidRDefault="00706541" w:rsidP="005D0DB7">
            <w:pPr>
              <w:pStyle w:val="Normal1"/>
              <w:rPr>
                <w:rFonts w:ascii="Times New Roman" w:eastAsia="Times New Roman" w:hAnsi="Times New Roman" w:cs="Times New Roman"/>
                <w:b/>
                <w:sz w:val="20"/>
              </w:rPr>
            </w:pPr>
          </w:p>
        </w:tc>
      </w:tr>
    </w:tbl>
    <w:p w14:paraId="35687675" w14:textId="77777777" w:rsidR="00706541" w:rsidRDefault="00706541"/>
    <w:p w14:paraId="6A2BFD49" w14:textId="13AE25C5" w:rsidR="00706541" w:rsidRPr="00ED68FD" w:rsidRDefault="00C9596F" w:rsidP="00ED68FD">
      <w:pPr>
        <w:pStyle w:val="Heading1"/>
        <w:rPr>
          <w:b/>
          <w:bCs/>
        </w:rPr>
      </w:pPr>
      <w:r w:rsidRPr="00ED68FD">
        <w:rPr>
          <w:b/>
          <w:bCs/>
        </w:rPr>
        <w:t xml:space="preserve">Course </w:t>
      </w:r>
      <w:r w:rsidR="00ED68FD" w:rsidRPr="00ED68FD">
        <w:rPr>
          <w:b/>
          <w:bCs/>
        </w:rPr>
        <w:t xml:space="preserve">Details: </w:t>
      </w:r>
    </w:p>
    <w:tbl>
      <w:tblPr>
        <w:tblW w:w="9962"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400" w:firstRow="0" w:lastRow="0" w:firstColumn="0" w:lastColumn="0" w:noHBand="0" w:noVBand="1"/>
      </w:tblPr>
      <w:tblGrid>
        <w:gridCol w:w="9962"/>
      </w:tblGrid>
      <w:tr w:rsidR="00706541" w14:paraId="3EABCDA2" w14:textId="77777777" w:rsidTr="005D0DB7">
        <w:tc>
          <w:tcPr>
            <w:tcW w:w="9962" w:type="dxa"/>
          </w:tcPr>
          <w:p w14:paraId="34BD13B3" w14:textId="77777777" w:rsidR="00706541" w:rsidRDefault="00706541" w:rsidP="0076548F">
            <w:pPr>
              <w:pStyle w:val="Heading3"/>
              <w:rPr>
                <w:rFonts w:ascii="Calibri" w:eastAsia="Calibri" w:hAnsi="Calibri" w:cs="Calibri"/>
                <w:b/>
                <w:color w:val="1F3863"/>
              </w:rPr>
            </w:pPr>
            <w:r>
              <w:rPr>
                <w:rFonts w:ascii="Calibri" w:eastAsia="Calibri" w:hAnsi="Calibri" w:cs="Calibri"/>
                <w:b/>
                <w:color w:val="1F3863"/>
              </w:rPr>
              <w:t>Course Code:</w:t>
            </w:r>
          </w:p>
          <w:p w14:paraId="28437352" w14:textId="4FBA2F80" w:rsidR="00706541" w:rsidRPr="00706541" w:rsidRDefault="00706541" w:rsidP="00706541"/>
        </w:tc>
      </w:tr>
      <w:tr w:rsidR="00706541" w14:paraId="512C5A46" w14:textId="77777777" w:rsidTr="005D0DB7">
        <w:tc>
          <w:tcPr>
            <w:tcW w:w="9962" w:type="dxa"/>
          </w:tcPr>
          <w:p w14:paraId="5FFC8635" w14:textId="77777777" w:rsidR="00706541" w:rsidRDefault="00706541" w:rsidP="0076548F">
            <w:pPr>
              <w:pStyle w:val="Heading3"/>
              <w:rPr>
                <w:rFonts w:ascii="Calibri" w:eastAsia="Calibri" w:hAnsi="Calibri" w:cs="Calibri"/>
                <w:b/>
                <w:color w:val="1F3863"/>
              </w:rPr>
            </w:pPr>
            <w:r>
              <w:rPr>
                <w:rFonts w:ascii="Calibri" w:eastAsia="Calibri" w:hAnsi="Calibri" w:cs="Calibri"/>
                <w:b/>
                <w:color w:val="1F3863"/>
              </w:rPr>
              <w:t xml:space="preserve">Course Title: </w:t>
            </w:r>
          </w:p>
          <w:p w14:paraId="75B58E98" w14:textId="77777777" w:rsidR="00706541" w:rsidRDefault="00706541" w:rsidP="005D0DB7">
            <w:pPr>
              <w:spacing w:before="280"/>
              <w:rPr>
                <w:rFonts w:ascii="Calibri" w:eastAsia="Calibri" w:hAnsi="Calibri" w:cs="Calibri"/>
                <w:b/>
              </w:rPr>
            </w:pPr>
          </w:p>
        </w:tc>
      </w:tr>
      <w:tr w:rsidR="00706541" w14:paraId="294B9F4A" w14:textId="77777777" w:rsidTr="005D0DB7">
        <w:tc>
          <w:tcPr>
            <w:tcW w:w="9962" w:type="dxa"/>
          </w:tcPr>
          <w:p w14:paraId="2D900F6A" w14:textId="77777777" w:rsidR="00706541" w:rsidRDefault="00706541" w:rsidP="0076548F">
            <w:pPr>
              <w:pStyle w:val="Heading3"/>
              <w:rPr>
                <w:rFonts w:ascii="Calibri" w:eastAsia="Calibri" w:hAnsi="Calibri" w:cs="Calibri"/>
                <w:b/>
                <w:color w:val="1F3863"/>
              </w:rPr>
            </w:pPr>
            <w:r>
              <w:rPr>
                <w:rFonts w:ascii="Calibri" w:eastAsia="Calibri" w:hAnsi="Calibri" w:cs="Calibri"/>
                <w:b/>
                <w:color w:val="1F3863"/>
              </w:rPr>
              <w:t>Calendar Description of Course:</w:t>
            </w:r>
          </w:p>
          <w:p w14:paraId="0AAC2323" w14:textId="77777777" w:rsidR="00706541" w:rsidRDefault="00706541" w:rsidP="005D0DB7">
            <w:pPr>
              <w:spacing w:before="280" w:after="280"/>
              <w:rPr>
                <w:rFonts w:ascii="Calibri" w:eastAsia="Calibri" w:hAnsi="Calibri" w:cs="Calibri"/>
                <w:b/>
              </w:rPr>
            </w:pPr>
            <w:bookmarkStart w:id="0" w:name="_gjdgxs" w:colFirst="0" w:colLast="0"/>
            <w:bookmarkEnd w:id="0"/>
          </w:p>
          <w:p w14:paraId="08CCB016" w14:textId="77777777" w:rsidR="00706541" w:rsidRDefault="00706541" w:rsidP="005D0DB7">
            <w:pPr>
              <w:spacing w:before="280" w:after="280"/>
              <w:rPr>
                <w:rFonts w:ascii="Calibri" w:eastAsia="Calibri" w:hAnsi="Calibri" w:cs="Calibri"/>
                <w:b/>
              </w:rPr>
            </w:pPr>
          </w:p>
          <w:p w14:paraId="2F8C0293" w14:textId="77777777" w:rsidR="00706541" w:rsidRDefault="00706541" w:rsidP="005D0DB7">
            <w:pPr>
              <w:spacing w:before="280"/>
              <w:rPr>
                <w:rFonts w:ascii="Calibri" w:eastAsia="Calibri" w:hAnsi="Calibri" w:cs="Calibri"/>
                <w:b/>
              </w:rPr>
            </w:pPr>
          </w:p>
        </w:tc>
      </w:tr>
      <w:tr w:rsidR="00706541" w14:paraId="44229EC3" w14:textId="77777777" w:rsidTr="005D0DB7">
        <w:tc>
          <w:tcPr>
            <w:tcW w:w="9962" w:type="dxa"/>
          </w:tcPr>
          <w:p w14:paraId="5FEA8CA6" w14:textId="0FE4D42C" w:rsidR="00706541" w:rsidRPr="00706541" w:rsidRDefault="00945A52" w:rsidP="00706541">
            <w:pPr>
              <w:pStyle w:val="Heading3"/>
              <w:rPr>
                <w:rFonts w:ascii="Calibri" w:eastAsia="Calibri" w:hAnsi="Calibri" w:cs="Calibri"/>
                <w:b/>
                <w:color w:val="1F3863"/>
              </w:rPr>
            </w:pPr>
            <w:r>
              <w:rPr>
                <w:rFonts w:ascii="Calibri" w:eastAsia="Calibri" w:hAnsi="Calibri" w:cs="Calibri"/>
                <w:b/>
                <w:color w:val="1F3863"/>
              </w:rPr>
              <w:t xml:space="preserve">Expected </w:t>
            </w:r>
            <w:r w:rsidR="00706541">
              <w:rPr>
                <w:rFonts w:ascii="Calibri" w:eastAsia="Calibri" w:hAnsi="Calibri" w:cs="Calibri"/>
                <w:b/>
                <w:color w:val="1F3863"/>
              </w:rPr>
              <w:t>Number of Students:</w:t>
            </w:r>
          </w:p>
        </w:tc>
      </w:tr>
    </w:tbl>
    <w:p w14:paraId="1E37D0BC" w14:textId="77777777" w:rsidR="00706541" w:rsidRDefault="00706541" w:rsidP="00706541">
      <w:pPr>
        <w:spacing w:line="480" w:lineRule="auto"/>
      </w:pPr>
    </w:p>
    <w:p w14:paraId="35F9EFB3" w14:textId="7CE9682C" w:rsidR="0067334F" w:rsidRPr="00706541" w:rsidRDefault="001E233F" w:rsidP="0067334F">
      <w:pPr>
        <w:pStyle w:val="Heading1"/>
        <w:rPr>
          <w:b/>
          <w:bCs/>
        </w:rPr>
      </w:pPr>
      <w:r w:rsidRPr="00706541">
        <w:rPr>
          <w:b/>
          <w:bCs/>
        </w:rPr>
        <w:lastRenderedPageBreak/>
        <w:t>Summary of Proposed Project (150 words maximum)</w:t>
      </w:r>
    </w:p>
    <w:p w14:paraId="6C997A7D" w14:textId="1AB15B33" w:rsidR="0067334F" w:rsidRDefault="001E233F">
      <w:r>
        <w:t>Successful applicants will be featured on the websites of the MacPherson Institute and the Equity and Inclusion Office using this project summary.</w:t>
      </w:r>
    </w:p>
    <w:p w14:paraId="21046282" w14:textId="4043EACC" w:rsidR="00706541" w:rsidRDefault="00706541"/>
    <w:p w14:paraId="42F20960" w14:textId="6E054006" w:rsidR="0067334F" w:rsidRPr="00D32A10" w:rsidRDefault="001E233F" w:rsidP="00D32A10">
      <w:pPr>
        <w:pStyle w:val="Heading1"/>
        <w:rPr>
          <w:b/>
          <w:bCs/>
        </w:rPr>
      </w:pPr>
      <w:r w:rsidRPr="00D32A10">
        <w:rPr>
          <w:b/>
          <w:bCs/>
        </w:rPr>
        <w:t>Detailed Description of Proposed Project</w:t>
      </w:r>
    </w:p>
    <w:p w14:paraId="08C09162" w14:textId="54E29081" w:rsidR="0067334F" w:rsidRPr="00D32A10" w:rsidRDefault="0067334F">
      <w:pPr>
        <w:rPr>
          <w:rFonts w:cstheme="minorHAnsi"/>
        </w:rPr>
      </w:pPr>
      <w:r w:rsidRPr="00D32A10">
        <w:rPr>
          <w:rFonts w:cstheme="minorHAnsi"/>
        </w:rPr>
        <w:t xml:space="preserve">Please </w:t>
      </w:r>
      <w:r w:rsidR="00174B0F" w:rsidRPr="00D32A10">
        <w:rPr>
          <w:rFonts w:cstheme="minorHAnsi"/>
        </w:rPr>
        <w:t xml:space="preserve">include </w:t>
      </w:r>
      <w:r w:rsidR="001E233F" w:rsidRPr="00D32A10">
        <w:rPr>
          <w:rFonts w:cstheme="minorHAnsi"/>
        </w:rPr>
        <w:t>the following information:</w:t>
      </w:r>
    </w:p>
    <w:p w14:paraId="4A9488B6" w14:textId="77777777" w:rsidR="0067335F" w:rsidRPr="0067335F" w:rsidRDefault="19577663" w:rsidP="0067335F">
      <w:pPr>
        <w:pStyle w:val="ListParagraph"/>
        <w:numPr>
          <w:ilvl w:val="1"/>
          <w:numId w:val="3"/>
        </w:numPr>
        <w:rPr>
          <w:rFonts w:cstheme="minorHAnsi"/>
        </w:rPr>
      </w:pPr>
      <w:r w:rsidRPr="0067335F">
        <w:rPr>
          <w:rFonts w:cstheme="minorHAnsi"/>
        </w:rPr>
        <w:t>A</w:t>
      </w:r>
      <w:r w:rsidR="004704A3" w:rsidRPr="0067335F">
        <w:rPr>
          <w:rFonts w:cstheme="minorHAnsi"/>
        </w:rPr>
        <w:t xml:space="preserve"> clear project description</w:t>
      </w:r>
      <w:r w:rsidR="00E32FA3" w:rsidRPr="0067335F">
        <w:rPr>
          <w:rFonts w:cstheme="minorHAnsi"/>
        </w:rPr>
        <w:t xml:space="preserve"> </w:t>
      </w:r>
      <w:r w:rsidR="00D20FF9" w:rsidRPr="0067335F">
        <w:rPr>
          <w:rFonts w:cstheme="minorHAnsi"/>
        </w:rPr>
        <w:t xml:space="preserve">that articulates </w:t>
      </w:r>
      <w:r w:rsidR="004A2E72" w:rsidRPr="0067335F">
        <w:rPr>
          <w:rFonts w:cstheme="minorHAnsi"/>
        </w:rPr>
        <w:t xml:space="preserve">the goals </w:t>
      </w:r>
      <w:r w:rsidR="00544D46" w:rsidRPr="0067335F">
        <w:rPr>
          <w:rFonts w:cstheme="minorHAnsi"/>
        </w:rPr>
        <w:t>of this</w:t>
      </w:r>
      <w:r w:rsidR="004A2E72" w:rsidRPr="0067335F">
        <w:rPr>
          <w:rFonts w:cstheme="minorHAnsi"/>
        </w:rPr>
        <w:t xml:space="preserve"> proposal. </w:t>
      </w:r>
    </w:p>
    <w:p w14:paraId="7727CC6F" w14:textId="2E9FFC08" w:rsidR="001B2242" w:rsidRPr="0067335F" w:rsidRDefault="001745CF" w:rsidP="0067335F">
      <w:pPr>
        <w:pStyle w:val="ListParagraph"/>
        <w:numPr>
          <w:ilvl w:val="1"/>
          <w:numId w:val="3"/>
        </w:numPr>
        <w:rPr>
          <w:rFonts w:cstheme="minorHAnsi"/>
        </w:rPr>
      </w:pPr>
      <w:r w:rsidRPr="0067335F">
        <w:rPr>
          <w:rFonts w:cstheme="minorHAnsi"/>
        </w:rPr>
        <w:t>A</w:t>
      </w:r>
      <w:r w:rsidR="001E233F" w:rsidRPr="0067335F">
        <w:rPr>
          <w:rFonts w:cstheme="minorHAnsi"/>
        </w:rPr>
        <w:t xml:space="preserve"> rationale for this project</w:t>
      </w:r>
      <w:r w:rsidRPr="0067335F">
        <w:rPr>
          <w:rFonts w:cstheme="minorHAnsi"/>
        </w:rPr>
        <w:t xml:space="preserve"> </w:t>
      </w:r>
      <w:r w:rsidR="0067335F" w:rsidRPr="0067335F">
        <w:rPr>
          <w:rFonts w:eastAsia="Times New Roman" w:cstheme="minorHAnsi"/>
        </w:rPr>
        <w:t xml:space="preserve">including an explanation of which barriers </w:t>
      </w:r>
      <w:r w:rsidR="001E233F" w:rsidRPr="0067335F">
        <w:rPr>
          <w:rFonts w:cstheme="minorHAnsi"/>
        </w:rPr>
        <w:t xml:space="preserve">to equity or access </w:t>
      </w:r>
      <w:r w:rsidRPr="0067335F">
        <w:rPr>
          <w:rFonts w:cstheme="minorHAnsi"/>
        </w:rPr>
        <w:t>it will</w:t>
      </w:r>
      <w:r w:rsidR="001E233F" w:rsidRPr="0067335F">
        <w:rPr>
          <w:rFonts w:cstheme="minorHAnsi"/>
        </w:rPr>
        <w:t xml:space="preserve"> address</w:t>
      </w:r>
      <w:r w:rsidRPr="0067335F">
        <w:rPr>
          <w:rFonts w:cstheme="minorHAnsi"/>
        </w:rPr>
        <w:t>.</w:t>
      </w:r>
    </w:p>
    <w:p w14:paraId="6149D372" w14:textId="1B6107CC" w:rsidR="00A14220" w:rsidRPr="00622423" w:rsidRDefault="00A14220" w:rsidP="00A14220">
      <w:pPr>
        <w:pStyle w:val="ListParagraph"/>
        <w:numPr>
          <w:ilvl w:val="1"/>
          <w:numId w:val="3"/>
        </w:numPr>
        <w:rPr>
          <w:rFonts w:cstheme="minorHAnsi"/>
        </w:rPr>
      </w:pPr>
      <w:r w:rsidRPr="00D32A10">
        <w:rPr>
          <w:rFonts w:eastAsia="Times New Roman" w:cstheme="minorHAnsi"/>
        </w:rPr>
        <w:t xml:space="preserve">A detailed description of how you plan to accomplish the proposed work within the </w:t>
      </w:r>
      <w:proofErr w:type="gramStart"/>
      <w:r w:rsidR="0032659A">
        <w:rPr>
          <w:rFonts w:eastAsia="Times New Roman" w:cstheme="minorHAnsi"/>
        </w:rPr>
        <w:t>one year</w:t>
      </w:r>
      <w:proofErr w:type="gramEnd"/>
      <w:r w:rsidRPr="00D32A10">
        <w:rPr>
          <w:rFonts w:eastAsia="Times New Roman" w:cstheme="minorHAnsi"/>
        </w:rPr>
        <w:t xml:space="preserve"> timeframe (January 1 202</w:t>
      </w:r>
      <w:r w:rsidR="0032659A">
        <w:rPr>
          <w:rFonts w:eastAsia="Times New Roman" w:cstheme="minorHAnsi"/>
        </w:rPr>
        <w:t>2 –</w:t>
      </w:r>
      <w:r w:rsidRPr="00D32A10">
        <w:rPr>
          <w:rFonts w:eastAsia="Times New Roman" w:cstheme="minorHAnsi"/>
        </w:rPr>
        <w:t xml:space="preserve"> </w:t>
      </w:r>
      <w:r w:rsidR="0032659A">
        <w:rPr>
          <w:rFonts w:eastAsia="Times New Roman" w:cstheme="minorHAnsi"/>
        </w:rPr>
        <w:t>Dec. 31</w:t>
      </w:r>
      <w:r w:rsidR="0032659A" w:rsidRPr="0032659A">
        <w:rPr>
          <w:rFonts w:eastAsia="Times New Roman" w:cstheme="minorHAnsi"/>
          <w:vertAlign w:val="superscript"/>
        </w:rPr>
        <w:t>st</w:t>
      </w:r>
      <w:r w:rsidRPr="00D32A10">
        <w:rPr>
          <w:rFonts w:eastAsia="Times New Roman" w:cstheme="minorHAnsi"/>
        </w:rPr>
        <w:t xml:space="preserve"> 202</w:t>
      </w:r>
      <w:r w:rsidR="0032659A">
        <w:rPr>
          <w:rFonts w:eastAsia="Times New Roman" w:cstheme="minorHAnsi"/>
        </w:rPr>
        <w:t>2</w:t>
      </w:r>
      <w:r w:rsidRPr="00D32A10">
        <w:rPr>
          <w:rFonts w:eastAsia="Times New Roman" w:cstheme="minorHAnsi"/>
        </w:rPr>
        <w:t>).</w:t>
      </w:r>
    </w:p>
    <w:p w14:paraId="31E1C7EE" w14:textId="0F074388" w:rsidR="00622423" w:rsidRPr="0007502A" w:rsidRDefault="00622423" w:rsidP="0007502A">
      <w:pPr>
        <w:pStyle w:val="ListParagraph"/>
        <w:numPr>
          <w:ilvl w:val="1"/>
          <w:numId w:val="3"/>
        </w:numPr>
        <w:rPr>
          <w:rFonts w:cstheme="minorHAnsi"/>
        </w:rPr>
      </w:pPr>
      <w:r>
        <w:rPr>
          <w:rFonts w:cstheme="minorHAnsi"/>
        </w:rPr>
        <w:t>A clear idea of how</w:t>
      </w:r>
      <w:r w:rsidRPr="00D32A10">
        <w:rPr>
          <w:rFonts w:cstheme="minorHAnsi"/>
        </w:rPr>
        <w:t xml:space="preserve"> </w:t>
      </w:r>
      <w:r w:rsidR="00564AD3">
        <w:rPr>
          <w:rFonts w:cstheme="minorHAnsi"/>
        </w:rPr>
        <w:t xml:space="preserve">the proposed </w:t>
      </w:r>
      <w:r w:rsidRPr="00D32A10">
        <w:rPr>
          <w:rFonts w:cstheme="minorHAnsi"/>
        </w:rPr>
        <w:t>changes to the course</w:t>
      </w:r>
      <w:r>
        <w:rPr>
          <w:rFonts w:cstheme="minorHAnsi"/>
        </w:rPr>
        <w:t xml:space="preserve"> </w:t>
      </w:r>
      <w:r w:rsidR="00B11D8F">
        <w:rPr>
          <w:rFonts w:cstheme="minorHAnsi"/>
        </w:rPr>
        <w:t xml:space="preserve">can </w:t>
      </w:r>
      <w:r w:rsidRPr="00D32A10">
        <w:rPr>
          <w:rFonts w:cstheme="minorHAnsi"/>
        </w:rPr>
        <w:t>be sustained in future iterations</w:t>
      </w:r>
      <w:r w:rsidR="00B11D8F">
        <w:rPr>
          <w:rFonts w:cstheme="minorHAnsi"/>
        </w:rPr>
        <w:t xml:space="preserve"> </w:t>
      </w:r>
      <w:r w:rsidR="00610DD3">
        <w:rPr>
          <w:rFonts w:cstheme="minorHAnsi"/>
        </w:rPr>
        <w:t>and/or applied</w:t>
      </w:r>
      <w:r w:rsidR="0007502A">
        <w:rPr>
          <w:rFonts w:cstheme="minorHAnsi"/>
        </w:rPr>
        <w:t xml:space="preserve"> in another context.</w:t>
      </w:r>
    </w:p>
    <w:p w14:paraId="3C636D8C" w14:textId="77777777" w:rsidR="00A14220" w:rsidRPr="00D32A10" w:rsidRDefault="00A14220" w:rsidP="00A14220">
      <w:pPr>
        <w:rPr>
          <w:rFonts w:eastAsia="Times New Roman" w:cstheme="minorHAnsi"/>
        </w:rPr>
      </w:pPr>
    </w:p>
    <w:p w14:paraId="0A5B07E0" w14:textId="497BA374" w:rsidR="00A14220" w:rsidRPr="00D32A10" w:rsidRDefault="00A14220" w:rsidP="00A14220">
      <w:pPr>
        <w:rPr>
          <w:rFonts w:eastAsia="Times New Roman" w:cstheme="minorHAnsi"/>
        </w:rPr>
      </w:pPr>
      <w:r w:rsidRPr="00D32A10">
        <w:rPr>
          <w:rFonts w:eastAsia="Times New Roman" w:cstheme="minorHAnsi"/>
        </w:rPr>
        <w:t>When writing your description, we ask that you address the following questions:</w:t>
      </w:r>
    </w:p>
    <w:p w14:paraId="23E40EF4" w14:textId="6BCE3AB4" w:rsidR="00544D46" w:rsidRPr="00D32A10" w:rsidRDefault="00544D46" w:rsidP="001B2242">
      <w:pPr>
        <w:pStyle w:val="ListParagraph"/>
        <w:numPr>
          <w:ilvl w:val="1"/>
          <w:numId w:val="3"/>
        </w:numPr>
        <w:rPr>
          <w:rFonts w:cstheme="minorHAnsi"/>
        </w:rPr>
      </w:pPr>
      <w:r w:rsidRPr="00D32A10">
        <w:rPr>
          <w:rFonts w:eastAsia="Times New Roman" w:cstheme="minorHAnsi"/>
          <w:color w:val="202124"/>
          <w:shd w:val="clear" w:color="auto" w:fill="FFFFFF"/>
          <w:lang w:val="en"/>
        </w:rPr>
        <w:t>How does the project connect to </w:t>
      </w:r>
      <w:r w:rsidR="0032659A">
        <w:fldChar w:fldCharType="begin"/>
      </w:r>
      <w:r w:rsidR="0032659A">
        <w:instrText xml:space="preserve"> HYPERLINK "https://mi.mcmaster.ca/inclusive-teaching/" \l "tab-content-5-principles-of-inclusive-teaching" \t "_blank" </w:instrText>
      </w:r>
      <w:r w:rsidR="0032659A">
        <w:fldChar w:fldCharType="separate"/>
      </w:r>
      <w:r w:rsidRPr="00D32A10">
        <w:rPr>
          <w:rFonts w:eastAsia="Times New Roman" w:cstheme="minorHAnsi"/>
          <w:color w:val="202124"/>
          <w:u w:val="single"/>
          <w:shd w:val="clear" w:color="auto" w:fill="FFFFFF"/>
          <w:lang w:val="en"/>
        </w:rPr>
        <w:t>McMaster’s Principles of Inclusive Teaching and Learning</w:t>
      </w:r>
      <w:r w:rsidR="0032659A">
        <w:rPr>
          <w:rFonts w:eastAsia="Times New Roman" w:cstheme="minorHAnsi"/>
          <w:color w:val="202124"/>
          <w:u w:val="single"/>
          <w:shd w:val="clear" w:color="auto" w:fill="FFFFFF"/>
          <w:lang w:val="en"/>
        </w:rPr>
        <w:fldChar w:fldCharType="end"/>
      </w:r>
      <w:r w:rsidRPr="00D32A10">
        <w:rPr>
          <w:rFonts w:eastAsia="Times New Roman" w:cstheme="minorHAnsi"/>
          <w:color w:val="333333"/>
          <w:shd w:val="clear" w:color="auto" w:fill="FFFFFF"/>
          <w:lang w:val="en"/>
        </w:rPr>
        <w:t>, Truth and Reconciliation Calls to Action, and/or other McMaster, local, or Canadian contexts?</w:t>
      </w:r>
      <w:r w:rsidR="00963F89" w:rsidRPr="00D32A10">
        <w:rPr>
          <w:rFonts w:eastAsia="Times New Roman" w:cstheme="minorHAnsi"/>
          <w:color w:val="333333"/>
          <w:shd w:val="clear" w:color="auto" w:fill="FFFFFF"/>
          <w:lang w:val="en"/>
        </w:rPr>
        <w:t xml:space="preserve"> Please refer to McMaster’s </w:t>
      </w:r>
      <w:r w:rsidR="00963F89" w:rsidRPr="00D32A10">
        <w:rPr>
          <w:rFonts w:cstheme="minorHAnsi"/>
        </w:rPr>
        <w:t xml:space="preserve">EDI Strategy </w:t>
      </w:r>
      <w:r w:rsidR="000C00FC" w:rsidRPr="00D32A10">
        <w:rPr>
          <w:rFonts w:cstheme="minorHAnsi"/>
        </w:rPr>
        <w:t>(</w:t>
      </w:r>
      <w:hyperlink r:id="rId11" w:history="1">
        <w:r w:rsidR="000C00FC" w:rsidRPr="00D32A10">
          <w:rPr>
            <w:rStyle w:val="Hyperlink"/>
            <w:rFonts w:cstheme="minorHAnsi"/>
          </w:rPr>
          <w:t>https://equity.mcmaster.ca/strategy/towards-inclusive-excellence/</w:t>
        </w:r>
      </w:hyperlink>
      <w:r w:rsidR="000C00FC" w:rsidRPr="00D32A10">
        <w:rPr>
          <w:rFonts w:cstheme="minorHAnsi"/>
        </w:rPr>
        <w:t>)</w:t>
      </w:r>
      <w:r w:rsidR="00963F89" w:rsidRPr="00D32A10">
        <w:rPr>
          <w:rFonts w:cstheme="minorHAnsi"/>
        </w:rPr>
        <w:t xml:space="preserve"> and the AODA </w:t>
      </w:r>
      <w:r w:rsidR="000C00FC" w:rsidRPr="00D32A10">
        <w:rPr>
          <w:rFonts w:cstheme="minorHAnsi"/>
        </w:rPr>
        <w:t>(</w:t>
      </w:r>
      <w:hyperlink r:id="rId12" w:history="1">
        <w:r w:rsidR="000C00FC" w:rsidRPr="00D32A10">
          <w:rPr>
            <w:rStyle w:val="Hyperlink"/>
            <w:rFonts w:cstheme="minorHAnsi"/>
          </w:rPr>
          <w:t>https://www.aoda.ca/the-act/</w:t>
        </w:r>
      </w:hyperlink>
      <w:r w:rsidR="000C00FC" w:rsidRPr="00D32A10">
        <w:rPr>
          <w:rFonts w:cstheme="minorHAnsi"/>
        </w:rPr>
        <w:t>)</w:t>
      </w:r>
      <w:r w:rsidR="001B2242" w:rsidRPr="00D32A10">
        <w:rPr>
          <w:rFonts w:cstheme="minorHAnsi"/>
        </w:rPr>
        <w:t xml:space="preserve"> for more information.</w:t>
      </w:r>
    </w:p>
    <w:p w14:paraId="3ABEA223" w14:textId="4B4F28B2" w:rsidR="00E32FA3" w:rsidRPr="00D32A10" w:rsidRDefault="00E32FA3" w:rsidP="001E233F">
      <w:pPr>
        <w:pStyle w:val="ListParagraph"/>
        <w:numPr>
          <w:ilvl w:val="1"/>
          <w:numId w:val="3"/>
        </w:numPr>
        <w:rPr>
          <w:rFonts w:cstheme="minorHAnsi"/>
        </w:rPr>
      </w:pPr>
      <w:r w:rsidRPr="00D32A10">
        <w:rPr>
          <w:rFonts w:cstheme="minorHAnsi"/>
        </w:rPr>
        <w:t>How will the project engage scholarly literature and/or</w:t>
      </w:r>
      <w:r w:rsidR="008A1C65" w:rsidRPr="00D32A10">
        <w:rPr>
          <w:rFonts w:cstheme="minorHAnsi"/>
        </w:rPr>
        <w:t xml:space="preserve"> knowledge based on</w:t>
      </w:r>
      <w:r w:rsidRPr="00D32A10">
        <w:rPr>
          <w:rFonts w:cstheme="minorHAnsi"/>
        </w:rPr>
        <w:t xml:space="preserve"> the lived experiences of people from equity-seeking communities?</w:t>
      </w:r>
    </w:p>
    <w:p w14:paraId="52A5ECB7" w14:textId="77777777" w:rsidR="00544D46" w:rsidRDefault="001E233F" w:rsidP="00544D46">
      <w:pPr>
        <w:pStyle w:val="ListParagraph"/>
        <w:numPr>
          <w:ilvl w:val="1"/>
          <w:numId w:val="3"/>
        </w:numPr>
        <w:rPr>
          <w:rFonts w:cstheme="minorHAnsi"/>
        </w:rPr>
      </w:pPr>
      <w:r w:rsidRPr="00D32A10">
        <w:rPr>
          <w:rFonts w:cstheme="minorHAnsi"/>
        </w:rPr>
        <w:t xml:space="preserve">What impact will </w:t>
      </w:r>
      <w:r w:rsidR="00E32FA3" w:rsidRPr="00D32A10">
        <w:rPr>
          <w:rFonts w:cstheme="minorHAnsi"/>
        </w:rPr>
        <w:t>the initiative</w:t>
      </w:r>
      <w:r w:rsidRPr="00D32A10">
        <w:rPr>
          <w:rFonts w:cstheme="minorHAnsi"/>
        </w:rPr>
        <w:t xml:space="preserve"> have on the student experience</w:t>
      </w:r>
      <w:r w:rsidR="008A1C65" w:rsidRPr="00D32A10">
        <w:rPr>
          <w:rFonts w:cstheme="minorHAnsi"/>
        </w:rPr>
        <w:t>, particularly for equity-seeking students</w:t>
      </w:r>
      <w:r w:rsidRPr="00D32A10">
        <w:rPr>
          <w:rFonts w:cstheme="minorHAnsi"/>
        </w:rPr>
        <w:t>?</w:t>
      </w:r>
    </w:p>
    <w:p w14:paraId="277A1725" w14:textId="42A01D31" w:rsidR="000702B7" w:rsidRPr="00D32A10" w:rsidRDefault="000702B7" w:rsidP="00544D46">
      <w:pPr>
        <w:pStyle w:val="ListParagraph"/>
        <w:numPr>
          <w:ilvl w:val="1"/>
          <w:numId w:val="3"/>
        </w:numPr>
        <w:rPr>
          <w:rFonts w:cstheme="minorHAnsi"/>
        </w:rPr>
      </w:pPr>
      <w:r>
        <w:rPr>
          <w:rFonts w:cstheme="minorHAnsi"/>
        </w:rPr>
        <w:t xml:space="preserve">How does the project connect to McMaster’s </w:t>
      </w:r>
      <w:r>
        <w:rPr>
          <w:rFonts w:cstheme="minorHAnsi"/>
          <w:u w:val="single"/>
        </w:rPr>
        <w:t>Partnered in Teaching and Learning Strategy? Please refer to McMaster’s Teaching and Learning Strategy (</w:t>
      </w:r>
      <w:hyperlink r:id="rId13" w:history="1">
        <w:r w:rsidRPr="00DE020D">
          <w:rPr>
            <w:rStyle w:val="Hyperlink"/>
            <w:rFonts w:cstheme="minorHAnsi"/>
          </w:rPr>
          <w:t>https://provost.mcmaster.ca/app/uploads/2021/06/McMaster-TLStrategy-Web-final.pdf</w:t>
        </w:r>
      </w:hyperlink>
      <w:r>
        <w:rPr>
          <w:rFonts w:cstheme="minorHAnsi"/>
          <w:u w:val="single"/>
        </w:rPr>
        <w:t xml:space="preserve">) for more information. </w:t>
      </w:r>
    </w:p>
    <w:p w14:paraId="7250CC01" w14:textId="33B92596" w:rsidR="00E32FA3" w:rsidRPr="00706541" w:rsidRDefault="00E32FA3" w:rsidP="00E32FA3">
      <w:pPr>
        <w:pStyle w:val="Heading1"/>
        <w:rPr>
          <w:b/>
          <w:bCs/>
        </w:rPr>
      </w:pPr>
      <w:r w:rsidRPr="00706541">
        <w:rPr>
          <w:b/>
          <w:bCs/>
        </w:rPr>
        <w:t>Proposed Budget</w:t>
      </w:r>
    </w:p>
    <w:p w14:paraId="05239208" w14:textId="062DD53F" w:rsidR="00E32FA3" w:rsidRDefault="00E32FA3" w:rsidP="00E32FA3">
      <w:pPr>
        <w:rPr>
          <w:rFonts w:ascii="Calibri" w:hAnsi="Calibri" w:cs="Calibri"/>
        </w:rPr>
      </w:pPr>
      <w:r>
        <w:t xml:space="preserve">Please provide an </w:t>
      </w:r>
      <w:r w:rsidRPr="00E32FA3">
        <w:rPr>
          <w:rStyle w:val="normaltextrun"/>
          <w:rFonts w:ascii="Calibri" w:hAnsi="Calibri" w:cs="Calibri"/>
          <w:lang w:val="en"/>
        </w:rPr>
        <w:t>itemized budget that</w:t>
      </w:r>
      <w:r>
        <w:rPr>
          <w:rStyle w:val="normaltextrun"/>
          <w:rFonts w:ascii="Calibri" w:hAnsi="Calibri" w:cs="Calibri"/>
          <w:lang w:val="en"/>
        </w:rPr>
        <w:t xml:space="preserve"> describes each budget item and indicates the cost including hourly rate, per item cost, and any other (in-kind) contributions. Please note that this grant will provide up to $4,000. </w:t>
      </w:r>
      <w:r>
        <w:rPr>
          <w:rStyle w:val="eop"/>
          <w:rFonts w:ascii="Calibri" w:hAnsi="Calibri" w:cs="Calibri"/>
        </w:rPr>
        <w:t> </w:t>
      </w:r>
    </w:p>
    <w:p w14:paraId="4E321256" w14:textId="77777777" w:rsidR="00E32FA3" w:rsidRDefault="00E32FA3" w:rsidP="00E32FA3">
      <w:pPr>
        <w:pStyle w:val="paragraph"/>
        <w:spacing w:before="0" w:beforeAutospacing="0" w:after="0" w:afterAutospacing="0"/>
        <w:textAlignment w:val="baseline"/>
        <w:rPr>
          <w:rStyle w:val="normaltextrun"/>
          <w:rFonts w:ascii="Calibri" w:eastAsiaTheme="majorEastAsia" w:hAnsi="Calibri" w:cs="Calibri"/>
          <w:b/>
          <w:bCs/>
          <w:lang w:val="en"/>
        </w:rPr>
      </w:pPr>
    </w:p>
    <w:p w14:paraId="40A5F507" w14:textId="300AB3B2" w:rsidR="00E32FA3" w:rsidRDefault="00E32FA3" w:rsidP="45F650AD">
      <w:pPr>
        <w:pStyle w:val="paragraph"/>
        <w:spacing w:before="0" w:beforeAutospacing="0" w:after="0" w:afterAutospacing="0"/>
        <w:textAlignment w:val="baseline"/>
        <w:rPr>
          <w:rFonts w:ascii="Calibri" w:hAnsi="Calibri" w:cs="Calibri"/>
        </w:rPr>
      </w:pPr>
      <w:r w:rsidRPr="00F400C4">
        <w:rPr>
          <w:rStyle w:val="normaltextrun"/>
          <w:rFonts w:ascii="Calibri" w:eastAsiaTheme="majorEastAsia" w:hAnsi="Calibri" w:cs="Calibri"/>
          <w:b/>
          <w:bCs/>
          <w:lang w:val="en"/>
        </w:rPr>
        <w:t>Eligible Expenses:</w:t>
      </w:r>
      <w:r w:rsidRPr="45F650AD">
        <w:rPr>
          <w:rStyle w:val="normaltextrun"/>
          <w:rFonts w:ascii="Calibri" w:eastAsiaTheme="majorEastAsia" w:hAnsi="Calibri" w:cs="Calibri"/>
          <w:b/>
          <w:bCs/>
          <w:lang w:val="en"/>
        </w:rPr>
        <w:t> </w:t>
      </w:r>
      <w:r w:rsidRPr="45F650AD">
        <w:rPr>
          <w:rStyle w:val="normaltextrun"/>
          <w:rFonts w:ascii="Calibri" w:eastAsiaTheme="majorEastAsia" w:hAnsi="Calibri" w:cs="Calibri"/>
          <w:lang w:val="en"/>
        </w:rPr>
        <w:t xml:space="preserve">This grant consists of a one-time transfer of funds and is not to support ongoing expenses. Eligible expenses include teaching or research assistants, </w:t>
      </w:r>
      <w:r w:rsidR="18A44968" w:rsidRPr="45F650AD">
        <w:rPr>
          <w:rStyle w:val="normaltextrun"/>
          <w:rFonts w:ascii="Calibri" w:eastAsiaTheme="majorEastAsia" w:hAnsi="Calibri" w:cs="Calibri"/>
          <w:lang w:val="en"/>
        </w:rPr>
        <w:t xml:space="preserve">guest speakers, </w:t>
      </w:r>
      <w:r w:rsidRPr="45F650AD">
        <w:rPr>
          <w:rStyle w:val="normaltextrun"/>
          <w:rFonts w:ascii="Calibri" w:eastAsiaTheme="majorEastAsia" w:hAnsi="Calibri" w:cs="Calibri"/>
          <w:lang w:val="en"/>
        </w:rPr>
        <w:t>and honoraria for community partners. When using project funds to hire personnel, McMaster University will be the employer</w:t>
      </w:r>
      <w:r w:rsidR="008A1C65" w:rsidRPr="45F650AD">
        <w:rPr>
          <w:rStyle w:val="normaltextrun"/>
          <w:rFonts w:ascii="Calibri" w:eastAsiaTheme="majorEastAsia" w:hAnsi="Calibri" w:cs="Calibri"/>
          <w:lang w:val="en"/>
        </w:rPr>
        <w:t xml:space="preserve">. </w:t>
      </w:r>
      <w:r w:rsidRPr="45F650AD">
        <w:rPr>
          <w:rStyle w:val="normaltextrun"/>
          <w:rFonts w:ascii="Calibri" w:eastAsiaTheme="majorEastAsia" w:hAnsi="Calibri" w:cs="Calibri"/>
          <w:lang w:val="en"/>
        </w:rPr>
        <w:t xml:space="preserve">Project Supervisors must </w:t>
      </w:r>
      <w:r w:rsidR="008A1C65" w:rsidRPr="45F650AD">
        <w:rPr>
          <w:rStyle w:val="normaltextrun"/>
          <w:rFonts w:ascii="Calibri" w:eastAsiaTheme="majorEastAsia" w:hAnsi="Calibri" w:cs="Calibri"/>
          <w:lang w:val="en"/>
        </w:rPr>
        <w:t xml:space="preserve">therefore </w:t>
      </w:r>
      <w:r w:rsidRPr="45F650AD">
        <w:rPr>
          <w:rStyle w:val="normaltextrun"/>
          <w:rFonts w:ascii="Calibri" w:eastAsiaTheme="majorEastAsia" w:hAnsi="Calibri" w:cs="Calibri"/>
          <w:lang w:val="en"/>
        </w:rPr>
        <w:t>pay appropriate wages and benefits at established rates. When hiring students as research assistants, consider securing supplementary funding through, for example, the McMaster Work Programs (Ontario Work Study Program, McWork, or International Student Work). </w:t>
      </w:r>
      <w:r w:rsidRPr="45F650AD">
        <w:rPr>
          <w:rStyle w:val="eop"/>
          <w:rFonts w:ascii="Calibri" w:hAnsi="Calibri" w:cs="Calibri"/>
        </w:rPr>
        <w:t> </w:t>
      </w:r>
    </w:p>
    <w:p w14:paraId="30CB3359" w14:textId="77777777" w:rsidR="00E32FA3" w:rsidRDefault="00E32FA3" w:rsidP="00E32FA3">
      <w:pPr>
        <w:pStyle w:val="paragraph"/>
        <w:spacing w:before="0" w:beforeAutospacing="0" w:after="0" w:afterAutospacing="0"/>
        <w:textAlignment w:val="baseline"/>
        <w:rPr>
          <w:rStyle w:val="normaltextrun"/>
          <w:rFonts w:ascii="Calibri" w:eastAsiaTheme="majorEastAsia" w:hAnsi="Calibri" w:cs="Calibri"/>
          <w:b/>
          <w:bCs/>
          <w:lang w:val="en"/>
        </w:rPr>
      </w:pPr>
    </w:p>
    <w:p w14:paraId="51A580C8" w14:textId="720BE956" w:rsidR="00C777F1" w:rsidRDefault="00E32FA3" w:rsidP="00E32FA3">
      <w:pPr>
        <w:pStyle w:val="paragraph"/>
        <w:spacing w:before="0" w:beforeAutospacing="0" w:after="0" w:afterAutospacing="0"/>
        <w:textAlignment w:val="baseline"/>
        <w:rPr>
          <w:rStyle w:val="eop"/>
          <w:rFonts w:ascii="Calibri" w:hAnsi="Calibri" w:cs="Calibri"/>
        </w:rPr>
      </w:pPr>
      <w:r w:rsidRPr="00F400C4">
        <w:rPr>
          <w:rStyle w:val="normaltextrun"/>
          <w:rFonts w:ascii="Calibri" w:eastAsiaTheme="majorEastAsia" w:hAnsi="Calibri" w:cs="Calibri"/>
          <w:b/>
          <w:bCs/>
          <w:lang w:val="en"/>
        </w:rPr>
        <w:lastRenderedPageBreak/>
        <w:t>Ineligible Expenses</w:t>
      </w:r>
      <w:r w:rsidR="00F400C4" w:rsidRPr="00F400C4">
        <w:rPr>
          <w:rStyle w:val="normaltextrun"/>
          <w:rFonts w:ascii="Calibri" w:eastAsiaTheme="majorEastAsia" w:hAnsi="Calibri" w:cs="Calibri"/>
          <w:b/>
          <w:bCs/>
          <w:lang w:val="en"/>
        </w:rPr>
        <w:t>:</w:t>
      </w:r>
      <w:r w:rsidR="00F400C4">
        <w:rPr>
          <w:rStyle w:val="normaltextrun"/>
          <w:rFonts w:ascii="Calibri" w:eastAsiaTheme="majorEastAsia" w:hAnsi="Calibri" w:cs="Calibri"/>
          <w:lang w:val="en"/>
        </w:rPr>
        <w:t xml:space="preserve"> These</w:t>
      </w:r>
      <w:r>
        <w:rPr>
          <w:rStyle w:val="normaltextrun"/>
          <w:rFonts w:ascii="Calibri" w:eastAsiaTheme="majorEastAsia" w:hAnsi="Calibri" w:cs="Calibri"/>
          <w:lang w:val="en"/>
        </w:rPr>
        <w:t> include, but are not limited to, reimbursement to faculty members, professional memberships, off-campus commercial services, travel, accommodation and food expenses for conferences, and the purchase of alcohol for focus groups or similar meetings.</w:t>
      </w:r>
      <w:r>
        <w:rPr>
          <w:rStyle w:val="eop"/>
          <w:rFonts w:ascii="Calibri" w:hAnsi="Calibri" w:cs="Calibri"/>
        </w:rPr>
        <w:t> </w:t>
      </w:r>
    </w:p>
    <w:p w14:paraId="2051380B" w14:textId="77777777" w:rsidR="00C777F1" w:rsidRPr="00E32FA3" w:rsidRDefault="00C777F1" w:rsidP="00E32FA3">
      <w:pPr>
        <w:pStyle w:val="paragraph"/>
        <w:spacing w:before="0" w:beforeAutospacing="0" w:after="0" w:afterAutospacing="0"/>
        <w:textAlignment w:val="baseline"/>
        <w:rPr>
          <w:rFonts w:ascii="Calibri" w:hAnsi="Calibri" w:cs="Calibri"/>
        </w:rPr>
      </w:pPr>
    </w:p>
    <w:p w14:paraId="68FE7ACE" w14:textId="08C3E1B9" w:rsidR="00E32FA3" w:rsidRPr="00E32FA3" w:rsidRDefault="00E32FA3" w:rsidP="00E32FA3">
      <w:pPr>
        <w:textAlignment w:val="baseline"/>
        <w:rPr>
          <w:rFonts w:ascii="Segoe UI" w:eastAsia="Times New Roman" w:hAnsi="Segoe UI" w:cs="Segoe UI"/>
          <w:sz w:val="18"/>
          <w:szCs w:val="18"/>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63"/>
        <w:gridCol w:w="1983"/>
        <w:gridCol w:w="2103"/>
        <w:gridCol w:w="1773"/>
        <w:gridCol w:w="1654"/>
      </w:tblGrid>
      <w:tr w:rsidR="00E32FA3" w:rsidRPr="00E32FA3" w14:paraId="66DBFC90" w14:textId="77777777" w:rsidTr="00E32FA3">
        <w:tc>
          <w:tcPr>
            <w:tcW w:w="1875" w:type="dxa"/>
            <w:tcBorders>
              <w:top w:val="single" w:sz="6" w:space="0" w:color="666666"/>
              <w:left w:val="single" w:sz="6" w:space="0" w:color="666666"/>
              <w:bottom w:val="single" w:sz="6" w:space="0" w:color="666666"/>
              <w:right w:val="single" w:sz="6" w:space="0" w:color="666666"/>
            </w:tcBorders>
            <w:shd w:val="clear" w:color="auto" w:fill="000000"/>
            <w:vAlign w:val="center"/>
            <w:hideMark/>
          </w:tcPr>
          <w:p w14:paraId="05BA20C8" w14:textId="77777777" w:rsidR="00E32FA3" w:rsidRPr="00E32FA3" w:rsidRDefault="00E32FA3" w:rsidP="00E32FA3">
            <w:pPr>
              <w:jc w:val="center"/>
              <w:textAlignment w:val="baseline"/>
              <w:rPr>
                <w:rFonts w:ascii="Times New Roman" w:eastAsia="Times New Roman" w:hAnsi="Times New Roman" w:cs="Times New Roman"/>
              </w:rPr>
            </w:pPr>
            <w:r w:rsidRPr="00E32FA3">
              <w:rPr>
                <w:rFonts w:ascii="Calibri" w:eastAsia="Times New Roman" w:hAnsi="Calibri" w:cs="Calibri"/>
                <w:b/>
                <w:bCs/>
                <w:color w:val="FFFFFF"/>
                <w:sz w:val="28"/>
                <w:szCs w:val="28"/>
                <w:lang w:val="en"/>
              </w:rPr>
              <w:t>Item</w:t>
            </w:r>
            <w:r w:rsidRPr="00E32FA3">
              <w:rPr>
                <w:rFonts w:ascii="Calibri" w:eastAsia="Times New Roman" w:hAnsi="Calibri" w:cs="Calibri"/>
                <w:color w:val="FFFFFF"/>
                <w:sz w:val="28"/>
                <w:szCs w:val="28"/>
              </w:rPr>
              <w:t> </w:t>
            </w:r>
          </w:p>
        </w:tc>
        <w:tc>
          <w:tcPr>
            <w:tcW w:w="1995" w:type="dxa"/>
            <w:tcBorders>
              <w:top w:val="single" w:sz="6" w:space="0" w:color="666666"/>
              <w:left w:val="nil"/>
              <w:bottom w:val="single" w:sz="6" w:space="0" w:color="666666"/>
              <w:right w:val="single" w:sz="6" w:space="0" w:color="666666"/>
            </w:tcBorders>
            <w:shd w:val="clear" w:color="auto" w:fill="000000"/>
            <w:vAlign w:val="center"/>
            <w:hideMark/>
          </w:tcPr>
          <w:p w14:paraId="50885A5E" w14:textId="77777777" w:rsidR="00E32FA3" w:rsidRPr="00E32FA3" w:rsidRDefault="00E32FA3" w:rsidP="00E32FA3">
            <w:pPr>
              <w:jc w:val="center"/>
              <w:textAlignment w:val="baseline"/>
              <w:rPr>
                <w:rFonts w:ascii="Times New Roman" w:eastAsia="Times New Roman" w:hAnsi="Times New Roman" w:cs="Times New Roman"/>
              </w:rPr>
            </w:pPr>
            <w:r w:rsidRPr="00E32FA3">
              <w:rPr>
                <w:rFonts w:ascii="Calibri" w:eastAsia="Times New Roman" w:hAnsi="Calibri" w:cs="Calibri"/>
                <w:b/>
                <w:bCs/>
                <w:color w:val="FFFFFF"/>
                <w:sz w:val="28"/>
                <w:szCs w:val="28"/>
                <w:lang w:val="en"/>
              </w:rPr>
              <w:t>Details</w:t>
            </w:r>
            <w:r w:rsidRPr="00E32FA3">
              <w:rPr>
                <w:rFonts w:ascii="Calibri" w:eastAsia="Times New Roman" w:hAnsi="Calibri" w:cs="Calibri"/>
                <w:color w:val="FFFFFF"/>
                <w:sz w:val="28"/>
                <w:szCs w:val="28"/>
              </w:rPr>
              <w:t> </w:t>
            </w:r>
          </w:p>
        </w:tc>
        <w:tc>
          <w:tcPr>
            <w:tcW w:w="2115" w:type="dxa"/>
            <w:tcBorders>
              <w:top w:val="single" w:sz="6" w:space="0" w:color="666666"/>
              <w:left w:val="nil"/>
              <w:bottom w:val="single" w:sz="6" w:space="0" w:color="666666"/>
              <w:right w:val="single" w:sz="6" w:space="0" w:color="666666"/>
            </w:tcBorders>
            <w:shd w:val="clear" w:color="auto" w:fill="000000"/>
            <w:vAlign w:val="center"/>
            <w:hideMark/>
          </w:tcPr>
          <w:p w14:paraId="19FFAD74" w14:textId="77777777" w:rsidR="00E32FA3" w:rsidRPr="00E32FA3" w:rsidRDefault="00E32FA3" w:rsidP="00E32FA3">
            <w:pPr>
              <w:jc w:val="center"/>
              <w:textAlignment w:val="baseline"/>
              <w:rPr>
                <w:rFonts w:ascii="Times New Roman" w:eastAsia="Times New Roman" w:hAnsi="Times New Roman" w:cs="Times New Roman"/>
              </w:rPr>
            </w:pPr>
            <w:r w:rsidRPr="00E32FA3">
              <w:rPr>
                <w:rFonts w:ascii="Calibri" w:eastAsia="Times New Roman" w:hAnsi="Calibri" w:cs="Calibri"/>
                <w:b/>
                <w:bCs/>
                <w:color w:val="FFFFFF"/>
                <w:sz w:val="28"/>
                <w:szCs w:val="28"/>
                <w:lang w:val="en"/>
              </w:rPr>
              <w:t>Cost ($)/unit</w:t>
            </w:r>
            <w:r w:rsidRPr="00E32FA3">
              <w:rPr>
                <w:rFonts w:ascii="Calibri" w:eastAsia="Times New Roman" w:hAnsi="Calibri" w:cs="Calibri"/>
                <w:color w:val="FFFFFF"/>
                <w:sz w:val="28"/>
                <w:szCs w:val="28"/>
              </w:rPr>
              <w:t> </w:t>
            </w:r>
          </w:p>
        </w:tc>
        <w:tc>
          <w:tcPr>
            <w:tcW w:w="1785" w:type="dxa"/>
            <w:tcBorders>
              <w:top w:val="single" w:sz="6" w:space="0" w:color="666666"/>
              <w:left w:val="nil"/>
              <w:bottom w:val="single" w:sz="6" w:space="0" w:color="666666"/>
              <w:right w:val="single" w:sz="6" w:space="0" w:color="666666"/>
            </w:tcBorders>
            <w:shd w:val="clear" w:color="auto" w:fill="000000"/>
            <w:vAlign w:val="center"/>
            <w:hideMark/>
          </w:tcPr>
          <w:p w14:paraId="00AE04CD" w14:textId="77777777" w:rsidR="00E32FA3" w:rsidRPr="00E32FA3" w:rsidRDefault="00E32FA3" w:rsidP="00E32FA3">
            <w:pPr>
              <w:jc w:val="center"/>
              <w:textAlignment w:val="baseline"/>
              <w:rPr>
                <w:rFonts w:ascii="Times New Roman" w:eastAsia="Times New Roman" w:hAnsi="Times New Roman" w:cs="Times New Roman"/>
              </w:rPr>
            </w:pPr>
            <w:r w:rsidRPr="00E32FA3">
              <w:rPr>
                <w:rFonts w:ascii="Calibri" w:eastAsia="Times New Roman" w:hAnsi="Calibri" w:cs="Calibri"/>
                <w:b/>
                <w:bCs/>
                <w:color w:val="FFFFFF"/>
                <w:sz w:val="28"/>
                <w:szCs w:val="28"/>
                <w:lang w:val="en"/>
              </w:rPr>
              <w:t># units</w:t>
            </w:r>
            <w:r w:rsidRPr="00E32FA3">
              <w:rPr>
                <w:rFonts w:ascii="Calibri" w:eastAsia="Times New Roman" w:hAnsi="Calibri" w:cs="Calibri"/>
                <w:color w:val="FFFFFF"/>
                <w:sz w:val="28"/>
                <w:szCs w:val="28"/>
              </w:rPr>
              <w:t> </w:t>
            </w:r>
          </w:p>
        </w:tc>
        <w:tc>
          <w:tcPr>
            <w:tcW w:w="1665" w:type="dxa"/>
            <w:tcBorders>
              <w:top w:val="single" w:sz="6" w:space="0" w:color="666666"/>
              <w:left w:val="nil"/>
              <w:bottom w:val="single" w:sz="6" w:space="0" w:color="666666"/>
              <w:right w:val="single" w:sz="6" w:space="0" w:color="666666"/>
            </w:tcBorders>
            <w:shd w:val="clear" w:color="auto" w:fill="000000"/>
            <w:vAlign w:val="center"/>
            <w:hideMark/>
          </w:tcPr>
          <w:p w14:paraId="2EFACECB" w14:textId="77777777" w:rsidR="00E32FA3" w:rsidRPr="00E32FA3" w:rsidRDefault="00E32FA3" w:rsidP="00E32FA3">
            <w:pPr>
              <w:jc w:val="center"/>
              <w:textAlignment w:val="baseline"/>
              <w:rPr>
                <w:rFonts w:ascii="Times New Roman" w:eastAsia="Times New Roman" w:hAnsi="Times New Roman" w:cs="Times New Roman"/>
              </w:rPr>
            </w:pPr>
            <w:r w:rsidRPr="00E32FA3">
              <w:rPr>
                <w:rFonts w:ascii="Calibri" w:eastAsia="Times New Roman" w:hAnsi="Calibri" w:cs="Calibri"/>
                <w:b/>
                <w:bCs/>
                <w:color w:val="FFFFFF"/>
                <w:sz w:val="28"/>
                <w:szCs w:val="28"/>
                <w:lang w:val="en"/>
              </w:rPr>
              <w:t>Total ($)</w:t>
            </w:r>
            <w:r w:rsidRPr="00E32FA3">
              <w:rPr>
                <w:rFonts w:ascii="Calibri" w:eastAsia="Times New Roman" w:hAnsi="Calibri" w:cs="Calibri"/>
                <w:color w:val="FFFFFF"/>
                <w:sz w:val="28"/>
                <w:szCs w:val="28"/>
              </w:rPr>
              <w:t> </w:t>
            </w:r>
          </w:p>
        </w:tc>
      </w:tr>
      <w:tr w:rsidR="00E32FA3" w:rsidRPr="00E32FA3" w14:paraId="451B8C67" w14:textId="77777777" w:rsidTr="00E32FA3">
        <w:tc>
          <w:tcPr>
            <w:tcW w:w="1875" w:type="dxa"/>
            <w:tcBorders>
              <w:top w:val="nil"/>
              <w:left w:val="single" w:sz="6" w:space="0" w:color="666666"/>
              <w:bottom w:val="single" w:sz="6" w:space="0" w:color="666666"/>
              <w:right w:val="single" w:sz="6" w:space="0" w:color="666666"/>
            </w:tcBorders>
            <w:shd w:val="clear" w:color="auto" w:fill="CCCCCC"/>
            <w:hideMark/>
          </w:tcPr>
          <w:p w14:paraId="20751C35" w14:textId="77777777" w:rsidR="00E32FA3" w:rsidRPr="00E32FA3" w:rsidRDefault="00E32FA3" w:rsidP="00E32FA3">
            <w:pPr>
              <w:textAlignment w:val="baseline"/>
              <w:rPr>
                <w:rFonts w:ascii="Times New Roman" w:eastAsia="Times New Roman" w:hAnsi="Times New Roman" w:cs="Times New Roman"/>
              </w:rPr>
            </w:pPr>
            <w:r w:rsidRPr="00E32FA3">
              <w:rPr>
                <w:rFonts w:ascii="Calibri" w:eastAsia="Times New Roman" w:hAnsi="Calibri" w:cs="Calibri"/>
              </w:rPr>
              <w:t> </w:t>
            </w:r>
          </w:p>
        </w:tc>
        <w:tc>
          <w:tcPr>
            <w:tcW w:w="1995" w:type="dxa"/>
            <w:tcBorders>
              <w:top w:val="nil"/>
              <w:left w:val="nil"/>
              <w:bottom w:val="single" w:sz="6" w:space="0" w:color="666666"/>
              <w:right w:val="single" w:sz="6" w:space="0" w:color="666666"/>
            </w:tcBorders>
            <w:shd w:val="clear" w:color="auto" w:fill="CCCCCC"/>
            <w:hideMark/>
          </w:tcPr>
          <w:p w14:paraId="47C7F106" w14:textId="77777777" w:rsidR="00E32FA3" w:rsidRPr="00E32FA3" w:rsidRDefault="00E32FA3" w:rsidP="00E32FA3">
            <w:pPr>
              <w:textAlignment w:val="baseline"/>
              <w:rPr>
                <w:rFonts w:ascii="Times New Roman" w:eastAsia="Times New Roman" w:hAnsi="Times New Roman" w:cs="Times New Roman"/>
              </w:rPr>
            </w:pPr>
            <w:r w:rsidRPr="00E32FA3">
              <w:rPr>
                <w:rFonts w:ascii="Calibri" w:eastAsia="Times New Roman" w:hAnsi="Calibri" w:cs="Calibri"/>
              </w:rPr>
              <w:t> </w:t>
            </w:r>
          </w:p>
        </w:tc>
        <w:tc>
          <w:tcPr>
            <w:tcW w:w="2115" w:type="dxa"/>
            <w:tcBorders>
              <w:top w:val="nil"/>
              <w:left w:val="nil"/>
              <w:bottom w:val="single" w:sz="6" w:space="0" w:color="666666"/>
              <w:right w:val="single" w:sz="6" w:space="0" w:color="666666"/>
            </w:tcBorders>
            <w:shd w:val="clear" w:color="auto" w:fill="CCCCCC"/>
            <w:hideMark/>
          </w:tcPr>
          <w:p w14:paraId="5C764FDD" w14:textId="77777777" w:rsidR="00E32FA3" w:rsidRPr="00E32FA3" w:rsidRDefault="00E32FA3" w:rsidP="00E32FA3">
            <w:pPr>
              <w:textAlignment w:val="baseline"/>
              <w:rPr>
                <w:rFonts w:ascii="Times New Roman" w:eastAsia="Times New Roman" w:hAnsi="Times New Roman" w:cs="Times New Roman"/>
              </w:rPr>
            </w:pPr>
            <w:r w:rsidRPr="00E32FA3">
              <w:rPr>
                <w:rFonts w:ascii="Calibri" w:eastAsia="Times New Roman" w:hAnsi="Calibri" w:cs="Calibri"/>
              </w:rPr>
              <w:t> </w:t>
            </w:r>
          </w:p>
        </w:tc>
        <w:tc>
          <w:tcPr>
            <w:tcW w:w="1785" w:type="dxa"/>
            <w:tcBorders>
              <w:top w:val="nil"/>
              <w:left w:val="nil"/>
              <w:bottom w:val="single" w:sz="6" w:space="0" w:color="666666"/>
              <w:right w:val="single" w:sz="6" w:space="0" w:color="666666"/>
            </w:tcBorders>
            <w:shd w:val="clear" w:color="auto" w:fill="CCCCCC"/>
            <w:hideMark/>
          </w:tcPr>
          <w:p w14:paraId="41E2C593" w14:textId="77777777" w:rsidR="00E32FA3" w:rsidRPr="00E32FA3" w:rsidRDefault="00E32FA3" w:rsidP="00E32FA3">
            <w:pPr>
              <w:textAlignment w:val="baseline"/>
              <w:rPr>
                <w:rFonts w:ascii="Times New Roman" w:eastAsia="Times New Roman" w:hAnsi="Times New Roman" w:cs="Times New Roman"/>
              </w:rPr>
            </w:pPr>
            <w:r w:rsidRPr="00E32FA3">
              <w:rPr>
                <w:rFonts w:ascii="Calibri" w:eastAsia="Times New Roman" w:hAnsi="Calibri" w:cs="Calibri"/>
              </w:rPr>
              <w:t> </w:t>
            </w:r>
          </w:p>
        </w:tc>
        <w:tc>
          <w:tcPr>
            <w:tcW w:w="1665" w:type="dxa"/>
            <w:tcBorders>
              <w:top w:val="nil"/>
              <w:left w:val="nil"/>
              <w:bottom w:val="single" w:sz="6" w:space="0" w:color="666666"/>
              <w:right w:val="single" w:sz="6" w:space="0" w:color="666666"/>
            </w:tcBorders>
            <w:shd w:val="clear" w:color="auto" w:fill="CCCCCC"/>
            <w:hideMark/>
          </w:tcPr>
          <w:p w14:paraId="33C26EA5" w14:textId="77777777" w:rsidR="00E32FA3" w:rsidRPr="00E32FA3" w:rsidRDefault="00E32FA3" w:rsidP="00E32FA3">
            <w:pPr>
              <w:textAlignment w:val="baseline"/>
              <w:rPr>
                <w:rFonts w:ascii="Times New Roman" w:eastAsia="Times New Roman" w:hAnsi="Times New Roman" w:cs="Times New Roman"/>
              </w:rPr>
            </w:pPr>
            <w:r w:rsidRPr="00E32FA3">
              <w:rPr>
                <w:rFonts w:ascii="Calibri" w:eastAsia="Times New Roman" w:hAnsi="Calibri" w:cs="Calibri"/>
              </w:rPr>
              <w:t> </w:t>
            </w:r>
          </w:p>
        </w:tc>
      </w:tr>
      <w:tr w:rsidR="00E32FA3" w:rsidRPr="00E32FA3" w14:paraId="14344230" w14:textId="77777777" w:rsidTr="00E32FA3">
        <w:tc>
          <w:tcPr>
            <w:tcW w:w="1875" w:type="dxa"/>
            <w:tcBorders>
              <w:top w:val="nil"/>
              <w:left w:val="single" w:sz="6" w:space="0" w:color="666666"/>
              <w:bottom w:val="single" w:sz="6" w:space="0" w:color="666666"/>
              <w:right w:val="single" w:sz="6" w:space="0" w:color="666666"/>
            </w:tcBorders>
            <w:shd w:val="clear" w:color="auto" w:fill="auto"/>
            <w:hideMark/>
          </w:tcPr>
          <w:p w14:paraId="4CE62ACD" w14:textId="77777777" w:rsidR="00E32FA3" w:rsidRPr="00E32FA3" w:rsidRDefault="00E32FA3" w:rsidP="00E32FA3">
            <w:pPr>
              <w:textAlignment w:val="baseline"/>
              <w:rPr>
                <w:rFonts w:ascii="Times New Roman" w:eastAsia="Times New Roman" w:hAnsi="Times New Roman" w:cs="Times New Roman"/>
              </w:rPr>
            </w:pPr>
            <w:r w:rsidRPr="00E32FA3">
              <w:rPr>
                <w:rFonts w:ascii="Calibri" w:eastAsia="Times New Roman" w:hAnsi="Calibri" w:cs="Calibri"/>
              </w:rPr>
              <w:t> </w:t>
            </w:r>
          </w:p>
        </w:tc>
        <w:tc>
          <w:tcPr>
            <w:tcW w:w="1995" w:type="dxa"/>
            <w:tcBorders>
              <w:top w:val="nil"/>
              <w:left w:val="nil"/>
              <w:bottom w:val="single" w:sz="6" w:space="0" w:color="666666"/>
              <w:right w:val="single" w:sz="6" w:space="0" w:color="666666"/>
            </w:tcBorders>
            <w:shd w:val="clear" w:color="auto" w:fill="auto"/>
            <w:hideMark/>
          </w:tcPr>
          <w:p w14:paraId="3504DD14" w14:textId="77777777" w:rsidR="00E32FA3" w:rsidRPr="00E32FA3" w:rsidRDefault="00E32FA3" w:rsidP="00E32FA3">
            <w:pPr>
              <w:textAlignment w:val="baseline"/>
              <w:rPr>
                <w:rFonts w:ascii="Times New Roman" w:eastAsia="Times New Roman" w:hAnsi="Times New Roman" w:cs="Times New Roman"/>
              </w:rPr>
            </w:pPr>
            <w:r w:rsidRPr="00E32FA3">
              <w:rPr>
                <w:rFonts w:ascii="Calibri" w:eastAsia="Times New Roman" w:hAnsi="Calibri" w:cs="Calibri"/>
              </w:rPr>
              <w:t> </w:t>
            </w:r>
          </w:p>
        </w:tc>
        <w:tc>
          <w:tcPr>
            <w:tcW w:w="2115" w:type="dxa"/>
            <w:tcBorders>
              <w:top w:val="nil"/>
              <w:left w:val="nil"/>
              <w:bottom w:val="single" w:sz="6" w:space="0" w:color="666666"/>
              <w:right w:val="single" w:sz="6" w:space="0" w:color="666666"/>
            </w:tcBorders>
            <w:shd w:val="clear" w:color="auto" w:fill="auto"/>
            <w:hideMark/>
          </w:tcPr>
          <w:p w14:paraId="16A2239B" w14:textId="77777777" w:rsidR="00E32FA3" w:rsidRPr="00E32FA3" w:rsidRDefault="00E32FA3" w:rsidP="00E32FA3">
            <w:pPr>
              <w:textAlignment w:val="baseline"/>
              <w:rPr>
                <w:rFonts w:ascii="Times New Roman" w:eastAsia="Times New Roman" w:hAnsi="Times New Roman" w:cs="Times New Roman"/>
              </w:rPr>
            </w:pPr>
            <w:r w:rsidRPr="00E32FA3">
              <w:rPr>
                <w:rFonts w:ascii="Calibri" w:eastAsia="Times New Roman" w:hAnsi="Calibri" w:cs="Calibri"/>
              </w:rPr>
              <w:t> </w:t>
            </w:r>
          </w:p>
        </w:tc>
        <w:tc>
          <w:tcPr>
            <w:tcW w:w="1785" w:type="dxa"/>
            <w:tcBorders>
              <w:top w:val="nil"/>
              <w:left w:val="nil"/>
              <w:bottom w:val="single" w:sz="6" w:space="0" w:color="666666"/>
              <w:right w:val="single" w:sz="6" w:space="0" w:color="666666"/>
            </w:tcBorders>
            <w:shd w:val="clear" w:color="auto" w:fill="auto"/>
            <w:hideMark/>
          </w:tcPr>
          <w:p w14:paraId="653CB4E4" w14:textId="77777777" w:rsidR="00E32FA3" w:rsidRPr="00E32FA3" w:rsidRDefault="00E32FA3" w:rsidP="00E32FA3">
            <w:pPr>
              <w:textAlignment w:val="baseline"/>
              <w:rPr>
                <w:rFonts w:ascii="Times New Roman" w:eastAsia="Times New Roman" w:hAnsi="Times New Roman" w:cs="Times New Roman"/>
              </w:rPr>
            </w:pPr>
            <w:r w:rsidRPr="00E32FA3">
              <w:rPr>
                <w:rFonts w:ascii="Calibri" w:eastAsia="Times New Roman" w:hAnsi="Calibri" w:cs="Calibri"/>
              </w:rPr>
              <w:t> </w:t>
            </w:r>
          </w:p>
        </w:tc>
        <w:tc>
          <w:tcPr>
            <w:tcW w:w="1665" w:type="dxa"/>
            <w:tcBorders>
              <w:top w:val="nil"/>
              <w:left w:val="nil"/>
              <w:bottom w:val="single" w:sz="6" w:space="0" w:color="666666"/>
              <w:right w:val="single" w:sz="6" w:space="0" w:color="666666"/>
            </w:tcBorders>
            <w:shd w:val="clear" w:color="auto" w:fill="auto"/>
            <w:hideMark/>
          </w:tcPr>
          <w:p w14:paraId="64F488E2" w14:textId="77777777" w:rsidR="00E32FA3" w:rsidRPr="00E32FA3" w:rsidRDefault="00E32FA3" w:rsidP="00E32FA3">
            <w:pPr>
              <w:textAlignment w:val="baseline"/>
              <w:rPr>
                <w:rFonts w:ascii="Times New Roman" w:eastAsia="Times New Roman" w:hAnsi="Times New Roman" w:cs="Times New Roman"/>
              </w:rPr>
            </w:pPr>
            <w:r w:rsidRPr="00E32FA3">
              <w:rPr>
                <w:rFonts w:ascii="Calibri" w:eastAsia="Times New Roman" w:hAnsi="Calibri" w:cs="Calibri"/>
              </w:rPr>
              <w:t> </w:t>
            </w:r>
          </w:p>
        </w:tc>
      </w:tr>
      <w:tr w:rsidR="00E32FA3" w:rsidRPr="00E32FA3" w14:paraId="5B1DFD71" w14:textId="77777777" w:rsidTr="00E32FA3">
        <w:tc>
          <w:tcPr>
            <w:tcW w:w="1875" w:type="dxa"/>
            <w:tcBorders>
              <w:top w:val="nil"/>
              <w:left w:val="single" w:sz="6" w:space="0" w:color="666666"/>
              <w:bottom w:val="single" w:sz="6" w:space="0" w:color="666666"/>
              <w:right w:val="single" w:sz="6" w:space="0" w:color="666666"/>
            </w:tcBorders>
            <w:shd w:val="clear" w:color="auto" w:fill="CCCCCC"/>
            <w:hideMark/>
          </w:tcPr>
          <w:p w14:paraId="33DBD71F" w14:textId="77777777" w:rsidR="00E32FA3" w:rsidRPr="00E32FA3" w:rsidRDefault="00E32FA3" w:rsidP="00E32FA3">
            <w:pPr>
              <w:textAlignment w:val="baseline"/>
              <w:rPr>
                <w:rFonts w:ascii="Times New Roman" w:eastAsia="Times New Roman" w:hAnsi="Times New Roman" w:cs="Times New Roman"/>
              </w:rPr>
            </w:pPr>
            <w:r w:rsidRPr="00E32FA3">
              <w:rPr>
                <w:rFonts w:ascii="Calibri" w:eastAsia="Times New Roman" w:hAnsi="Calibri" w:cs="Calibri"/>
              </w:rPr>
              <w:t> </w:t>
            </w:r>
          </w:p>
        </w:tc>
        <w:tc>
          <w:tcPr>
            <w:tcW w:w="1995" w:type="dxa"/>
            <w:tcBorders>
              <w:top w:val="nil"/>
              <w:left w:val="nil"/>
              <w:bottom w:val="single" w:sz="6" w:space="0" w:color="666666"/>
              <w:right w:val="single" w:sz="6" w:space="0" w:color="666666"/>
            </w:tcBorders>
            <w:shd w:val="clear" w:color="auto" w:fill="CCCCCC"/>
            <w:hideMark/>
          </w:tcPr>
          <w:p w14:paraId="13D89622" w14:textId="77777777" w:rsidR="00E32FA3" w:rsidRPr="00E32FA3" w:rsidRDefault="00E32FA3" w:rsidP="00E32FA3">
            <w:pPr>
              <w:textAlignment w:val="baseline"/>
              <w:rPr>
                <w:rFonts w:ascii="Times New Roman" w:eastAsia="Times New Roman" w:hAnsi="Times New Roman" w:cs="Times New Roman"/>
              </w:rPr>
            </w:pPr>
            <w:r w:rsidRPr="00E32FA3">
              <w:rPr>
                <w:rFonts w:ascii="Calibri" w:eastAsia="Times New Roman" w:hAnsi="Calibri" w:cs="Calibri"/>
              </w:rPr>
              <w:t> </w:t>
            </w:r>
          </w:p>
        </w:tc>
        <w:tc>
          <w:tcPr>
            <w:tcW w:w="2115" w:type="dxa"/>
            <w:tcBorders>
              <w:top w:val="nil"/>
              <w:left w:val="nil"/>
              <w:bottom w:val="single" w:sz="6" w:space="0" w:color="666666"/>
              <w:right w:val="single" w:sz="6" w:space="0" w:color="666666"/>
            </w:tcBorders>
            <w:shd w:val="clear" w:color="auto" w:fill="CCCCCC"/>
            <w:hideMark/>
          </w:tcPr>
          <w:p w14:paraId="77044FF8" w14:textId="77777777" w:rsidR="00E32FA3" w:rsidRPr="00E32FA3" w:rsidRDefault="00E32FA3" w:rsidP="00E32FA3">
            <w:pPr>
              <w:textAlignment w:val="baseline"/>
              <w:rPr>
                <w:rFonts w:ascii="Times New Roman" w:eastAsia="Times New Roman" w:hAnsi="Times New Roman" w:cs="Times New Roman"/>
              </w:rPr>
            </w:pPr>
            <w:r w:rsidRPr="00E32FA3">
              <w:rPr>
                <w:rFonts w:ascii="Calibri" w:eastAsia="Times New Roman" w:hAnsi="Calibri" w:cs="Calibri"/>
              </w:rPr>
              <w:t> </w:t>
            </w:r>
          </w:p>
        </w:tc>
        <w:tc>
          <w:tcPr>
            <w:tcW w:w="1785" w:type="dxa"/>
            <w:tcBorders>
              <w:top w:val="nil"/>
              <w:left w:val="nil"/>
              <w:bottom w:val="single" w:sz="6" w:space="0" w:color="666666"/>
              <w:right w:val="single" w:sz="6" w:space="0" w:color="666666"/>
            </w:tcBorders>
            <w:shd w:val="clear" w:color="auto" w:fill="CCCCCC"/>
            <w:hideMark/>
          </w:tcPr>
          <w:p w14:paraId="7B7CD114" w14:textId="77777777" w:rsidR="00E32FA3" w:rsidRPr="00E32FA3" w:rsidRDefault="00E32FA3" w:rsidP="00E32FA3">
            <w:pPr>
              <w:textAlignment w:val="baseline"/>
              <w:rPr>
                <w:rFonts w:ascii="Times New Roman" w:eastAsia="Times New Roman" w:hAnsi="Times New Roman" w:cs="Times New Roman"/>
              </w:rPr>
            </w:pPr>
            <w:r w:rsidRPr="00E32FA3">
              <w:rPr>
                <w:rFonts w:ascii="Calibri" w:eastAsia="Times New Roman" w:hAnsi="Calibri" w:cs="Calibri"/>
              </w:rPr>
              <w:t> </w:t>
            </w:r>
          </w:p>
        </w:tc>
        <w:tc>
          <w:tcPr>
            <w:tcW w:w="1665" w:type="dxa"/>
            <w:tcBorders>
              <w:top w:val="nil"/>
              <w:left w:val="nil"/>
              <w:bottom w:val="single" w:sz="6" w:space="0" w:color="666666"/>
              <w:right w:val="single" w:sz="6" w:space="0" w:color="666666"/>
            </w:tcBorders>
            <w:shd w:val="clear" w:color="auto" w:fill="CCCCCC"/>
            <w:hideMark/>
          </w:tcPr>
          <w:p w14:paraId="7E6DF35C" w14:textId="77777777" w:rsidR="00E32FA3" w:rsidRPr="00E32FA3" w:rsidRDefault="00E32FA3" w:rsidP="00E32FA3">
            <w:pPr>
              <w:textAlignment w:val="baseline"/>
              <w:rPr>
                <w:rFonts w:ascii="Times New Roman" w:eastAsia="Times New Roman" w:hAnsi="Times New Roman" w:cs="Times New Roman"/>
              </w:rPr>
            </w:pPr>
            <w:r w:rsidRPr="00E32FA3">
              <w:rPr>
                <w:rFonts w:ascii="Calibri" w:eastAsia="Times New Roman" w:hAnsi="Calibri" w:cs="Calibri"/>
              </w:rPr>
              <w:t> </w:t>
            </w:r>
          </w:p>
        </w:tc>
      </w:tr>
      <w:tr w:rsidR="00E32FA3" w:rsidRPr="00E32FA3" w14:paraId="560AC33C" w14:textId="77777777" w:rsidTr="00E32FA3">
        <w:tc>
          <w:tcPr>
            <w:tcW w:w="1875" w:type="dxa"/>
            <w:tcBorders>
              <w:top w:val="nil"/>
              <w:left w:val="single" w:sz="6" w:space="0" w:color="666666"/>
              <w:bottom w:val="single" w:sz="6" w:space="0" w:color="666666"/>
              <w:right w:val="single" w:sz="6" w:space="0" w:color="666666"/>
            </w:tcBorders>
            <w:shd w:val="clear" w:color="auto" w:fill="auto"/>
            <w:hideMark/>
          </w:tcPr>
          <w:p w14:paraId="2890BCFB" w14:textId="77777777" w:rsidR="00E32FA3" w:rsidRPr="00E32FA3" w:rsidRDefault="00E32FA3" w:rsidP="00E32FA3">
            <w:pPr>
              <w:textAlignment w:val="baseline"/>
              <w:rPr>
                <w:rFonts w:ascii="Times New Roman" w:eastAsia="Times New Roman" w:hAnsi="Times New Roman" w:cs="Times New Roman"/>
              </w:rPr>
            </w:pPr>
            <w:r w:rsidRPr="00E32FA3">
              <w:rPr>
                <w:rFonts w:ascii="Calibri" w:eastAsia="Times New Roman" w:hAnsi="Calibri" w:cs="Calibri"/>
              </w:rPr>
              <w:t> </w:t>
            </w:r>
          </w:p>
        </w:tc>
        <w:tc>
          <w:tcPr>
            <w:tcW w:w="1995" w:type="dxa"/>
            <w:tcBorders>
              <w:top w:val="nil"/>
              <w:left w:val="nil"/>
              <w:bottom w:val="single" w:sz="6" w:space="0" w:color="666666"/>
              <w:right w:val="single" w:sz="6" w:space="0" w:color="666666"/>
            </w:tcBorders>
            <w:shd w:val="clear" w:color="auto" w:fill="auto"/>
            <w:hideMark/>
          </w:tcPr>
          <w:p w14:paraId="53AEB65C" w14:textId="77777777" w:rsidR="00E32FA3" w:rsidRPr="00E32FA3" w:rsidRDefault="00E32FA3" w:rsidP="00E32FA3">
            <w:pPr>
              <w:textAlignment w:val="baseline"/>
              <w:rPr>
                <w:rFonts w:ascii="Times New Roman" w:eastAsia="Times New Roman" w:hAnsi="Times New Roman" w:cs="Times New Roman"/>
              </w:rPr>
            </w:pPr>
            <w:r w:rsidRPr="00E32FA3">
              <w:rPr>
                <w:rFonts w:ascii="Calibri" w:eastAsia="Times New Roman" w:hAnsi="Calibri" w:cs="Calibri"/>
              </w:rPr>
              <w:t> </w:t>
            </w:r>
          </w:p>
        </w:tc>
        <w:tc>
          <w:tcPr>
            <w:tcW w:w="2115" w:type="dxa"/>
            <w:tcBorders>
              <w:top w:val="nil"/>
              <w:left w:val="nil"/>
              <w:bottom w:val="single" w:sz="6" w:space="0" w:color="666666"/>
              <w:right w:val="single" w:sz="6" w:space="0" w:color="666666"/>
            </w:tcBorders>
            <w:shd w:val="clear" w:color="auto" w:fill="auto"/>
            <w:hideMark/>
          </w:tcPr>
          <w:p w14:paraId="7096C4B4" w14:textId="77777777" w:rsidR="00E32FA3" w:rsidRPr="00E32FA3" w:rsidRDefault="00E32FA3" w:rsidP="00E32FA3">
            <w:pPr>
              <w:textAlignment w:val="baseline"/>
              <w:rPr>
                <w:rFonts w:ascii="Times New Roman" w:eastAsia="Times New Roman" w:hAnsi="Times New Roman" w:cs="Times New Roman"/>
              </w:rPr>
            </w:pPr>
            <w:r w:rsidRPr="00E32FA3">
              <w:rPr>
                <w:rFonts w:ascii="Calibri" w:eastAsia="Times New Roman" w:hAnsi="Calibri" w:cs="Calibri"/>
              </w:rPr>
              <w:t> </w:t>
            </w:r>
          </w:p>
        </w:tc>
        <w:tc>
          <w:tcPr>
            <w:tcW w:w="1785" w:type="dxa"/>
            <w:tcBorders>
              <w:top w:val="nil"/>
              <w:left w:val="nil"/>
              <w:bottom w:val="single" w:sz="6" w:space="0" w:color="666666"/>
              <w:right w:val="single" w:sz="6" w:space="0" w:color="666666"/>
            </w:tcBorders>
            <w:shd w:val="clear" w:color="auto" w:fill="auto"/>
            <w:hideMark/>
          </w:tcPr>
          <w:p w14:paraId="63053310" w14:textId="77777777" w:rsidR="00E32FA3" w:rsidRPr="00E32FA3" w:rsidRDefault="00E32FA3" w:rsidP="00E32FA3">
            <w:pPr>
              <w:textAlignment w:val="baseline"/>
              <w:rPr>
                <w:rFonts w:ascii="Times New Roman" w:eastAsia="Times New Roman" w:hAnsi="Times New Roman" w:cs="Times New Roman"/>
              </w:rPr>
            </w:pPr>
            <w:r w:rsidRPr="00E32FA3">
              <w:rPr>
                <w:rFonts w:ascii="Calibri" w:eastAsia="Times New Roman" w:hAnsi="Calibri" w:cs="Calibri"/>
              </w:rPr>
              <w:t> </w:t>
            </w:r>
          </w:p>
        </w:tc>
        <w:tc>
          <w:tcPr>
            <w:tcW w:w="1665" w:type="dxa"/>
            <w:tcBorders>
              <w:top w:val="nil"/>
              <w:left w:val="nil"/>
              <w:bottom w:val="single" w:sz="6" w:space="0" w:color="666666"/>
              <w:right w:val="single" w:sz="6" w:space="0" w:color="666666"/>
            </w:tcBorders>
            <w:shd w:val="clear" w:color="auto" w:fill="auto"/>
            <w:hideMark/>
          </w:tcPr>
          <w:p w14:paraId="5984C873" w14:textId="77777777" w:rsidR="00E32FA3" w:rsidRPr="00E32FA3" w:rsidRDefault="00E32FA3" w:rsidP="00E32FA3">
            <w:pPr>
              <w:textAlignment w:val="baseline"/>
              <w:rPr>
                <w:rFonts w:ascii="Times New Roman" w:eastAsia="Times New Roman" w:hAnsi="Times New Roman" w:cs="Times New Roman"/>
              </w:rPr>
            </w:pPr>
            <w:r w:rsidRPr="00E32FA3">
              <w:rPr>
                <w:rFonts w:ascii="Calibri" w:eastAsia="Times New Roman" w:hAnsi="Calibri" w:cs="Calibri"/>
              </w:rPr>
              <w:t> </w:t>
            </w:r>
          </w:p>
        </w:tc>
      </w:tr>
      <w:tr w:rsidR="00E32FA3" w:rsidRPr="00E32FA3" w14:paraId="471A3856" w14:textId="77777777" w:rsidTr="00E32FA3">
        <w:tc>
          <w:tcPr>
            <w:tcW w:w="1875" w:type="dxa"/>
            <w:tcBorders>
              <w:top w:val="nil"/>
              <w:left w:val="single" w:sz="6" w:space="0" w:color="666666"/>
              <w:bottom w:val="single" w:sz="6" w:space="0" w:color="666666"/>
              <w:right w:val="single" w:sz="6" w:space="0" w:color="666666"/>
            </w:tcBorders>
            <w:shd w:val="clear" w:color="auto" w:fill="CCCCCC"/>
            <w:hideMark/>
          </w:tcPr>
          <w:p w14:paraId="75F0BE5E" w14:textId="77777777" w:rsidR="00E32FA3" w:rsidRPr="00E32FA3" w:rsidRDefault="00E32FA3" w:rsidP="00E32FA3">
            <w:pPr>
              <w:textAlignment w:val="baseline"/>
              <w:rPr>
                <w:rFonts w:ascii="Times New Roman" w:eastAsia="Times New Roman" w:hAnsi="Times New Roman" w:cs="Times New Roman"/>
              </w:rPr>
            </w:pPr>
            <w:r w:rsidRPr="00E32FA3">
              <w:rPr>
                <w:rFonts w:ascii="Calibri" w:eastAsia="Times New Roman" w:hAnsi="Calibri" w:cs="Calibri"/>
              </w:rPr>
              <w:t> </w:t>
            </w:r>
          </w:p>
        </w:tc>
        <w:tc>
          <w:tcPr>
            <w:tcW w:w="1995" w:type="dxa"/>
            <w:tcBorders>
              <w:top w:val="nil"/>
              <w:left w:val="nil"/>
              <w:bottom w:val="single" w:sz="6" w:space="0" w:color="666666"/>
              <w:right w:val="single" w:sz="6" w:space="0" w:color="666666"/>
            </w:tcBorders>
            <w:shd w:val="clear" w:color="auto" w:fill="CCCCCC"/>
            <w:hideMark/>
          </w:tcPr>
          <w:p w14:paraId="2FC419BB" w14:textId="77777777" w:rsidR="00E32FA3" w:rsidRPr="00E32FA3" w:rsidRDefault="00E32FA3" w:rsidP="00E32FA3">
            <w:pPr>
              <w:textAlignment w:val="baseline"/>
              <w:rPr>
                <w:rFonts w:ascii="Times New Roman" w:eastAsia="Times New Roman" w:hAnsi="Times New Roman" w:cs="Times New Roman"/>
              </w:rPr>
            </w:pPr>
            <w:r w:rsidRPr="00E32FA3">
              <w:rPr>
                <w:rFonts w:ascii="Calibri" w:eastAsia="Times New Roman" w:hAnsi="Calibri" w:cs="Calibri"/>
              </w:rPr>
              <w:t> </w:t>
            </w:r>
          </w:p>
        </w:tc>
        <w:tc>
          <w:tcPr>
            <w:tcW w:w="2115" w:type="dxa"/>
            <w:tcBorders>
              <w:top w:val="nil"/>
              <w:left w:val="nil"/>
              <w:bottom w:val="single" w:sz="6" w:space="0" w:color="666666"/>
              <w:right w:val="single" w:sz="6" w:space="0" w:color="666666"/>
            </w:tcBorders>
            <w:shd w:val="clear" w:color="auto" w:fill="CCCCCC"/>
            <w:hideMark/>
          </w:tcPr>
          <w:p w14:paraId="111BDEE6" w14:textId="77777777" w:rsidR="00E32FA3" w:rsidRPr="00E32FA3" w:rsidRDefault="00E32FA3" w:rsidP="00E32FA3">
            <w:pPr>
              <w:textAlignment w:val="baseline"/>
              <w:rPr>
                <w:rFonts w:ascii="Times New Roman" w:eastAsia="Times New Roman" w:hAnsi="Times New Roman" w:cs="Times New Roman"/>
              </w:rPr>
            </w:pPr>
            <w:r w:rsidRPr="00E32FA3">
              <w:rPr>
                <w:rFonts w:ascii="Calibri" w:eastAsia="Times New Roman" w:hAnsi="Calibri" w:cs="Calibri"/>
              </w:rPr>
              <w:t> </w:t>
            </w:r>
          </w:p>
        </w:tc>
        <w:tc>
          <w:tcPr>
            <w:tcW w:w="1785" w:type="dxa"/>
            <w:tcBorders>
              <w:top w:val="nil"/>
              <w:left w:val="nil"/>
              <w:bottom w:val="single" w:sz="6" w:space="0" w:color="666666"/>
              <w:right w:val="single" w:sz="6" w:space="0" w:color="666666"/>
            </w:tcBorders>
            <w:shd w:val="clear" w:color="auto" w:fill="CCCCCC"/>
            <w:hideMark/>
          </w:tcPr>
          <w:p w14:paraId="7542C75D" w14:textId="77777777" w:rsidR="00E32FA3" w:rsidRPr="00E32FA3" w:rsidRDefault="00E32FA3" w:rsidP="00E32FA3">
            <w:pPr>
              <w:textAlignment w:val="baseline"/>
              <w:rPr>
                <w:rFonts w:ascii="Times New Roman" w:eastAsia="Times New Roman" w:hAnsi="Times New Roman" w:cs="Times New Roman"/>
              </w:rPr>
            </w:pPr>
            <w:r w:rsidRPr="00E32FA3">
              <w:rPr>
                <w:rFonts w:ascii="Calibri" w:eastAsia="Times New Roman" w:hAnsi="Calibri" w:cs="Calibri"/>
              </w:rPr>
              <w:t> </w:t>
            </w:r>
          </w:p>
        </w:tc>
        <w:tc>
          <w:tcPr>
            <w:tcW w:w="1665" w:type="dxa"/>
            <w:tcBorders>
              <w:top w:val="nil"/>
              <w:left w:val="nil"/>
              <w:bottom w:val="single" w:sz="6" w:space="0" w:color="666666"/>
              <w:right w:val="single" w:sz="6" w:space="0" w:color="666666"/>
            </w:tcBorders>
            <w:shd w:val="clear" w:color="auto" w:fill="CCCCCC"/>
            <w:hideMark/>
          </w:tcPr>
          <w:p w14:paraId="1DE72243" w14:textId="77777777" w:rsidR="00E32FA3" w:rsidRPr="00E32FA3" w:rsidRDefault="00E32FA3" w:rsidP="00E32FA3">
            <w:pPr>
              <w:textAlignment w:val="baseline"/>
              <w:rPr>
                <w:rFonts w:ascii="Times New Roman" w:eastAsia="Times New Roman" w:hAnsi="Times New Roman" w:cs="Times New Roman"/>
              </w:rPr>
            </w:pPr>
            <w:r w:rsidRPr="00E32FA3">
              <w:rPr>
                <w:rFonts w:ascii="Calibri" w:eastAsia="Times New Roman" w:hAnsi="Calibri" w:cs="Calibri"/>
              </w:rPr>
              <w:t> </w:t>
            </w:r>
          </w:p>
        </w:tc>
      </w:tr>
      <w:tr w:rsidR="00E32FA3" w:rsidRPr="00E32FA3" w14:paraId="657BEEB0" w14:textId="77777777" w:rsidTr="00E32FA3">
        <w:tc>
          <w:tcPr>
            <w:tcW w:w="1875" w:type="dxa"/>
            <w:tcBorders>
              <w:top w:val="nil"/>
              <w:left w:val="single" w:sz="6" w:space="0" w:color="666666"/>
              <w:bottom w:val="single" w:sz="6" w:space="0" w:color="666666"/>
              <w:right w:val="single" w:sz="6" w:space="0" w:color="666666"/>
            </w:tcBorders>
            <w:shd w:val="clear" w:color="auto" w:fill="auto"/>
            <w:hideMark/>
          </w:tcPr>
          <w:p w14:paraId="53F00678" w14:textId="77777777" w:rsidR="00E32FA3" w:rsidRPr="00E32FA3" w:rsidRDefault="00E32FA3" w:rsidP="00E32FA3">
            <w:pPr>
              <w:textAlignment w:val="baseline"/>
              <w:rPr>
                <w:rFonts w:ascii="Times New Roman" w:eastAsia="Times New Roman" w:hAnsi="Times New Roman" w:cs="Times New Roman"/>
              </w:rPr>
            </w:pPr>
            <w:r w:rsidRPr="00E32FA3">
              <w:rPr>
                <w:rFonts w:ascii="Calibri" w:eastAsia="Times New Roman" w:hAnsi="Calibri" w:cs="Calibri"/>
              </w:rPr>
              <w:t> </w:t>
            </w:r>
          </w:p>
        </w:tc>
        <w:tc>
          <w:tcPr>
            <w:tcW w:w="1995" w:type="dxa"/>
            <w:tcBorders>
              <w:top w:val="nil"/>
              <w:left w:val="nil"/>
              <w:bottom w:val="single" w:sz="6" w:space="0" w:color="666666"/>
              <w:right w:val="single" w:sz="6" w:space="0" w:color="666666"/>
            </w:tcBorders>
            <w:shd w:val="clear" w:color="auto" w:fill="auto"/>
            <w:hideMark/>
          </w:tcPr>
          <w:p w14:paraId="3A351185" w14:textId="77777777" w:rsidR="00E32FA3" w:rsidRPr="00E32FA3" w:rsidRDefault="00E32FA3" w:rsidP="00E32FA3">
            <w:pPr>
              <w:textAlignment w:val="baseline"/>
              <w:rPr>
                <w:rFonts w:ascii="Times New Roman" w:eastAsia="Times New Roman" w:hAnsi="Times New Roman" w:cs="Times New Roman"/>
              </w:rPr>
            </w:pPr>
            <w:r w:rsidRPr="00E32FA3">
              <w:rPr>
                <w:rFonts w:ascii="Calibri" w:eastAsia="Times New Roman" w:hAnsi="Calibri" w:cs="Calibri"/>
              </w:rPr>
              <w:t> </w:t>
            </w:r>
          </w:p>
        </w:tc>
        <w:tc>
          <w:tcPr>
            <w:tcW w:w="2115" w:type="dxa"/>
            <w:tcBorders>
              <w:top w:val="nil"/>
              <w:left w:val="nil"/>
              <w:bottom w:val="single" w:sz="6" w:space="0" w:color="666666"/>
              <w:right w:val="single" w:sz="6" w:space="0" w:color="666666"/>
            </w:tcBorders>
            <w:shd w:val="clear" w:color="auto" w:fill="auto"/>
            <w:hideMark/>
          </w:tcPr>
          <w:p w14:paraId="20EDF2AF" w14:textId="77777777" w:rsidR="00E32FA3" w:rsidRPr="00E32FA3" w:rsidRDefault="00E32FA3" w:rsidP="00E32FA3">
            <w:pPr>
              <w:textAlignment w:val="baseline"/>
              <w:rPr>
                <w:rFonts w:ascii="Times New Roman" w:eastAsia="Times New Roman" w:hAnsi="Times New Roman" w:cs="Times New Roman"/>
              </w:rPr>
            </w:pPr>
            <w:r w:rsidRPr="00E32FA3">
              <w:rPr>
                <w:rFonts w:ascii="Calibri" w:eastAsia="Times New Roman" w:hAnsi="Calibri" w:cs="Calibri"/>
              </w:rPr>
              <w:t> </w:t>
            </w:r>
          </w:p>
        </w:tc>
        <w:tc>
          <w:tcPr>
            <w:tcW w:w="1785" w:type="dxa"/>
            <w:tcBorders>
              <w:top w:val="nil"/>
              <w:left w:val="nil"/>
              <w:bottom w:val="single" w:sz="6" w:space="0" w:color="666666"/>
              <w:right w:val="single" w:sz="6" w:space="0" w:color="666666"/>
            </w:tcBorders>
            <w:shd w:val="clear" w:color="auto" w:fill="auto"/>
            <w:hideMark/>
          </w:tcPr>
          <w:p w14:paraId="6383F578" w14:textId="77777777" w:rsidR="00E32FA3" w:rsidRPr="00E32FA3" w:rsidRDefault="00E32FA3" w:rsidP="00E32FA3">
            <w:pPr>
              <w:textAlignment w:val="baseline"/>
              <w:rPr>
                <w:rFonts w:ascii="Times New Roman" w:eastAsia="Times New Roman" w:hAnsi="Times New Roman" w:cs="Times New Roman"/>
              </w:rPr>
            </w:pPr>
            <w:r w:rsidRPr="00E32FA3">
              <w:rPr>
                <w:rFonts w:ascii="Calibri" w:eastAsia="Times New Roman" w:hAnsi="Calibri" w:cs="Calibri"/>
              </w:rPr>
              <w:t> </w:t>
            </w:r>
          </w:p>
        </w:tc>
        <w:tc>
          <w:tcPr>
            <w:tcW w:w="1665" w:type="dxa"/>
            <w:tcBorders>
              <w:top w:val="nil"/>
              <w:left w:val="nil"/>
              <w:bottom w:val="single" w:sz="6" w:space="0" w:color="666666"/>
              <w:right w:val="single" w:sz="6" w:space="0" w:color="666666"/>
            </w:tcBorders>
            <w:shd w:val="clear" w:color="auto" w:fill="auto"/>
            <w:hideMark/>
          </w:tcPr>
          <w:p w14:paraId="586CEAE3" w14:textId="77777777" w:rsidR="00E32FA3" w:rsidRPr="00E32FA3" w:rsidRDefault="00E32FA3" w:rsidP="00E32FA3">
            <w:pPr>
              <w:textAlignment w:val="baseline"/>
              <w:rPr>
                <w:rFonts w:ascii="Times New Roman" w:eastAsia="Times New Roman" w:hAnsi="Times New Roman" w:cs="Times New Roman"/>
              </w:rPr>
            </w:pPr>
            <w:r w:rsidRPr="00E32FA3">
              <w:rPr>
                <w:rFonts w:ascii="Calibri" w:eastAsia="Times New Roman" w:hAnsi="Calibri" w:cs="Calibri"/>
              </w:rPr>
              <w:t> </w:t>
            </w:r>
          </w:p>
        </w:tc>
      </w:tr>
      <w:tr w:rsidR="00E32FA3" w:rsidRPr="00E32FA3" w14:paraId="3B416D85" w14:textId="77777777" w:rsidTr="00E32FA3">
        <w:tc>
          <w:tcPr>
            <w:tcW w:w="1875" w:type="dxa"/>
            <w:tcBorders>
              <w:top w:val="nil"/>
              <w:left w:val="single" w:sz="6" w:space="0" w:color="666666"/>
              <w:bottom w:val="single" w:sz="6" w:space="0" w:color="666666"/>
              <w:right w:val="single" w:sz="6" w:space="0" w:color="666666"/>
            </w:tcBorders>
            <w:shd w:val="clear" w:color="auto" w:fill="CCCCCC"/>
            <w:hideMark/>
          </w:tcPr>
          <w:p w14:paraId="5E80C92D" w14:textId="77777777" w:rsidR="00E32FA3" w:rsidRPr="00E32FA3" w:rsidRDefault="00E32FA3" w:rsidP="00E32FA3">
            <w:pPr>
              <w:textAlignment w:val="baseline"/>
              <w:rPr>
                <w:rFonts w:ascii="Times New Roman" w:eastAsia="Times New Roman" w:hAnsi="Times New Roman" w:cs="Times New Roman"/>
              </w:rPr>
            </w:pPr>
            <w:r w:rsidRPr="00E32FA3">
              <w:rPr>
                <w:rFonts w:ascii="Calibri" w:eastAsia="Times New Roman" w:hAnsi="Calibri" w:cs="Calibri"/>
              </w:rPr>
              <w:t> </w:t>
            </w:r>
          </w:p>
        </w:tc>
        <w:tc>
          <w:tcPr>
            <w:tcW w:w="1995" w:type="dxa"/>
            <w:tcBorders>
              <w:top w:val="nil"/>
              <w:left w:val="nil"/>
              <w:bottom w:val="single" w:sz="6" w:space="0" w:color="666666"/>
              <w:right w:val="single" w:sz="6" w:space="0" w:color="666666"/>
            </w:tcBorders>
            <w:shd w:val="clear" w:color="auto" w:fill="CCCCCC"/>
            <w:hideMark/>
          </w:tcPr>
          <w:p w14:paraId="0DB2AB20" w14:textId="77777777" w:rsidR="00E32FA3" w:rsidRPr="00E32FA3" w:rsidRDefault="00E32FA3" w:rsidP="00E32FA3">
            <w:pPr>
              <w:textAlignment w:val="baseline"/>
              <w:rPr>
                <w:rFonts w:ascii="Times New Roman" w:eastAsia="Times New Roman" w:hAnsi="Times New Roman" w:cs="Times New Roman"/>
              </w:rPr>
            </w:pPr>
            <w:r w:rsidRPr="00E32FA3">
              <w:rPr>
                <w:rFonts w:ascii="Calibri" w:eastAsia="Times New Roman" w:hAnsi="Calibri" w:cs="Calibri"/>
              </w:rPr>
              <w:t> </w:t>
            </w:r>
          </w:p>
        </w:tc>
        <w:tc>
          <w:tcPr>
            <w:tcW w:w="2115" w:type="dxa"/>
            <w:tcBorders>
              <w:top w:val="nil"/>
              <w:left w:val="nil"/>
              <w:bottom w:val="single" w:sz="6" w:space="0" w:color="666666"/>
              <w:right w:val="single" w:sz="6" w:space="0" w:color="666666"/>
            </w:tcBorders>
            <w:shd w:val="clear" w:color="auto" w:fill="CCCCCC"/>
            <w:hideMark/>
          </w:tcPr>
          <w:p w14:paraId="1A5BB40F" w14:textId="77777777" w:rsidR="00E32FA3" w:rsidRPr="00E32FA3" w:rsidRDefault="00E32FA3" w:rsidP="00E32FA3">
            <w:pPr>
              <w:textAlignment w:val="baseline"/>
              <w:rPr>
                <w:rFonts w:ascii="Times New Roman" w:eastAsia="Times New Roman" w:hAnsi="Times New Roman" w:cs="Times New Roman"/>
              </w:rPr>
            </w:pPr>
            <w:r w:rsidRPr="00E32FA3">
              <w:rPr>
                <w:rFonts w:ascii="Calibri" w:eastAsia="Times New Roman" w:hAnsi="Calibri" w:cs="Calibri"/>
              </w:rPr>
              <w:t> </w:t>
            </w:r>
          </w:p>
        </w:tc>
        <w:tc>
          <w:tcPr>
            <w:tcW w:w="1785" w:type="dxa"/>
            <w:tcBorders>
              <w:top w:val="nil"/>
              <w:left w:val="nil"/>
              <w:bottom w:val="single" w:sz="6" w:space="0" w:color="666666"/>
              <w:right w:val="single" w:sz="6" w:space="0" w:color="666666"/>
            </w:tcBorders>
            <w:shd w:val="clear" w:color="auto" w:fill="CCCCCC"/>
            <w:hideMark/>
          </w:tcPr>
          <w:p w14:paraId="4B175739" w14:textId="77777777" w:rsidR="00E32FA3" w:rsidRPr="00E32FA3" w:rsidRDefault="00E32FA3" w:rsidP="00E32FA3">
            <w:pPr>
              <w:textAlignment w:val="baseline"/>
              <w:rPr>
                <w:rFonts w:ascii="Times New Roman" w:eastAsia="Times New Roman" w:hAnsi="Times New Roman" w:cs="Times New Roman"/>
              </w:rPr>
            </w:pPr>
            <w:r w:rsidRPr="00E32FA3">
              <w:rPr>
                <w:rFonts w:ascii="Calibri" w:eastAsia="Times New Roman" w:hAnsi="Calibri" w:cs="Calibri"/>
              </w:rPr>
              <w:t> </w:t>
            </w:r>
          </w:p>
        </w:tc>
        <w:tc>
          <w:tcPr>
            <w:tcW w:w="1665" w:type="dxa"/>
            <w:tcBorders>
              <w:top w:val="nil"/>
              <w:left w:val="nil"/>
              <w:bottom w:val="single" w:sz="6" w:space="0" w:color="666666"/>
              <w:right w:val="single" w:sz="6" w:space="0" w:color="666666"/>
            </w:tcBorders>
            <w:shd w:val="clear" w:color="auto" w:fill="CCCCCC"/>
            <w:hideMark/>
          </w:tcPr>
          <w:p w14:paraId="597A1340" w14:textId="77777777" w:rsidR="00E32FA3" w:rsidRPr="00E32FA3" w:rsidRDefault="00E32FA3" w:rsidP="00E32FA3">
            <w:pPr>
              <w:textAlignment w:val="baseline"/>
              <w:rPr>
                <w:rFonts w:ascii="Times New Roman" w:eastAsia="Times New Roman" w:hAnsi="Times New Roman" w:cs="Times New Roman"/>
              </w:rPr>
            </w:pPr>
            <w:r w:rsidRPr="00E32FA3">
              <w:rPr>
                <w:rFonts w:ascii="Calibri" w:eastAsia="Times New Roman" w:hAnsi="Calibri" w:cs="Calibri"/>
              </w:rPr>
              <w:t> </w:t>
            </w:r>
          </w:p>
        </w:tc>
      </w:tr>
      <w:tr w:rsidR="00E32FA3" w:rsidRPr="00E32FA3" w14:paraId="0275D274" w14:textId="77777777" w:rsidTr="00E32FA3">
        <w:tc>
          <w:tcPr>
            <w:tcW w:w="1875" w:type="dxa"/>
            <w:tcBorders>
              <w:top w:val="nil"/>
              <w:left w:val="single" w:sz="6" w:space="0" w:color="666666"/>
              <w:bottom w:val="single" w:sz="6" w:space="0" w:color="666666"/>
              <w:right w:val="single" w:sz="6" w:space="0" w:color="666666"/>
            </w:tcBorders>
            <w:shd w:val="clear" w:color="auto" w:fill="auto"/>
            <w:hideMark/>
          </w:tcPr>
          <w:p w14:paraId="5813570A" w14:textId="77777777" w:rsidR="00E32FA3" w:rsidRPr="00E32FA3" w:rsidRDefault="00E32FA3" w:rsidP="00E32FA3">
            <w:pPr>
              <w:textAlignment w:val="baseline"/>
              <w:rPr>
                <w:rFonts w:ascii="Times New Roman" w:eastAsia="Times New Roman" w:hAnsi="Times New Roman" w:cs="Times New Roman"/>
              </w:rPr>
            </w:pPr>
            <w:r w:rsidRPr="00E32FA3">
              <w:rPr>
                <w:rFonts w:ascii="Calibri" w:eastAsia="Times New Roman" w:hAnsi="Calibri" w:cs="Calibri"/>
              </w:rPr>
              <w:t> </w:t>
            </w:r>
          </w:p>
        </w:tc>
        <w:tc>
          <w:tcPr>
            <w:tcW w:w="1995" w:type="dxa"/>
            <w:tcBorders>
              <w:top w:val="nil"/>
              <w:left w:val="nil"/>
              <w:bottom w:val="single" w:sz="6" w:space="0" w:color="666666"/>
              <w:right w:val="single" w:sz="6" w:space="0" w:color="666666"/>
            </w:tcBorders>
            <w:shd w:val="clear" w:color="auto" w:fill="auto"/>
            <w:hideMark/>
          </w:tcPr>
          <w:p w14:paraId="78FEFEA9" w14:textId="77777777" w:rsidR="00E32FA3" w:rsidRPr="00E32FA3" w:rsidRDefault="00E32FA3" w:rsidP="00E32FA3">
            <w:pPr>
              <w:textAlignment w:val="baseline"/>
              <w:rPr>
                <w:rFonts w:ascii="Times New Roman" w:eastAsia="Times New Roman" w:hAnsi="Times New Roman" w:cs="Times New Roman"/>
              </w:rPr>
            </w:pPr>
            <w:r w:rsidRPr="00E32FA3">
              <w:rPr>
                <w:rFonts w:ascii="Calibri" w:eastAsia="Times New Roman" w:hAnsi="Calibri" w:cs="Calibri"/>
              </w:rPr>
              <w:t> </w:t>
            </w:r>
          </w:p>
        </w:tc>
        <w:tc>
          <w:tcPr>
            <w:tcW w:w="2115" w:type="dxa"/>
            <w:tcBorders>
              <w:top w:val="nil"/>
              <w:left w:val="nil"/>
              <w:bottom w:val="single" w:sz="6" w:space="0" w:color="666666"/>
              <w:right w:val="single" w:sz="6" w:space="0" w:color="666666"/>
            </w:tcBorders>
            <w:shd w:val="clear" w:color="auto" w:fill="auto"/>
            <w:hideMark/>
          </w:tcPr>
          <w:p w14:paraId="697C860A" w14:textId="77777777" w:rsidR="00E32FA3" w:rsidRPr="00E32FA3" w:rsidRDefault="00E32FA3" w:rsidP="00E32FA3">
            <w:pPr>
              <w:textAlignment w:val="baseline"/>
              <w:rPr>
                <w:rFonts w:ascii="Times New Roman" w:eastAsia="Times New Roman" w:hAnsi="Times New Roman" w:cs="Times New Roman"/>
              </w:rPr>
            </w:pPr>
            <w:r w:rsidRPr="00E32FA3">
              <w:rPr>
                <w:rFonts w:ascii="Calibri" w:eastAsia="Times New Roman" w:hAnsi="Calibri" w:cs="Calibri"/>
              </w:rPr>
              <w:t> </w:t>
            </w:r>
          </w:p>
        </w:tc>
        <w:tc>
          <w:tcPr>
            <w:tcW w:w="1785" w:type="dxa"/>
            <w:tcBorders>
              <w:top w:val="nil"/>
              <w:left w:val="nil"/>
              <w:bottom w:val="single" w:sz="6" w:space="0" w:color="666666"/>
              <w:right w:val="single" w:sz="6" w:space="0" w:color="666666"/>
            </w:tcBorders>
            <w:shd w:val="clear" w:color="auto" w:fill="auto"/>
            <w:hideMark/>
          </w:tcPr>
          <w:p w14:paraId="692F1628" w14:textId="77777777" w:rsidR="00E32FA3" w:rsidRPr="00E32FA3" w:rsidRDefault="00E32FA3" w:rsidP="00E32FA3">
            <w:pPr>
              <w:textAlignment w:val="baseline"/>
              <w:rPr>
                <w:rFonts w:ascii="Times New Roman" w:eastAsia="Times New Roman" w:hAnsi="Times New Roman" w:cs="Times New Roman"/>
              </w:rPr>
            </w:pPr>
            <w:r w:rsidRPr="00E32FA3">
              <w:rPr>
                <w:rFonts w:ascii="Calibri" w:eastAsia="Times New Roman" w:hAnsi="Calibri" w:cs="Calibri"/>
              </w:rPr>
              <w:t> </w:t>
            </w:r>
          </w:p>
        </w:tc>
        <w:tc>
          <w:tcPr>
            <w:tcW w:w="1665" w:type="dxa"/>
            <w:tcBorders>
              <w:top w:val="nil"/>
              <w:left w:val="nil"/>
              <w:bottom w:val="single" w:sz="6" w:space="0" w:color="666666"/>
              <w:right w:val="single" w:sz="6" w:space="0" w:color="666666"/>
            </w:tcBorders>
            <w:shd w:val="clear" w:color="auto" w:fill="auto"/>
            <w:hideMark/>
          </w:tcPr>
          <w:p w14:paraId="4E71E548" w14:textId="77777777" w:rsidR="00E32FA3" w:rsidRPr="00E32FA3" w:rsidRDefault="00E32FA3" w:rsidP="00E32FA3">
            <w:pPr>
              <w:textAlignment w:val="baseline"/>
              <w:rPr>
                <w:rFonts w:ascii="Times New Roman" w:eastAsia="Times New Roman" w:hAnsi="Times New Roman" w:cs="Times New Roman"/>
              </w:rPr>
            </w:pPr>
            <w:r w:rsidRPr="00E32FA3">
              <w:rPr>
                <w:rFonts w:ascii="Calibri" w:eastAsia="Times New Roman" w:hAnsi="Calibri" w:cs="Calibri"/>
              </w:rPr>
              <w:t> </w:t>
            </w:r>
          </w:p>
        </w:tc>
      </w:tr>
    </w:tbl>
    <w:p w14:paraId="7D1750B4" w14:textId="77777777" w:rsidR="00E32FA3" w:rsidRPr="00E32FA3" w:rsidRDefault="00E32FA3" w:rsidP="00E32FA3">
      <w:pPr>
        <w:jc w:val="both"/>
        <w:textAlignment w:val="baseline"/>
        <w:rPr>
          <w:rFonts w:ascii="Segoe UI" w:eastAsia="Times New Roman" w:hAnsi="Segoe UI" w:cs="Segoe UI"/>
          <w:sz w:val="18"/>
          <w:szCs w:val="18"/>
        </w:rPr>
      </w:pPr>
      <w:r w:rsidRPr="00E32FA3">
        <w:rPr>
          <w:rFonts w:ascii="Calibri" w:eastAsia="Times New Roman" w:hAnsi="Calibri" w:cs="Calibri"/>
        </w:rPr>
        <w:t> </w:t>
      </w:r>
    </w:p>
    <w:p w14:paraId="57F0DE9D" w14:textId="4F261946" w:rsidR="008A1C65" w:rsidRDefault="008A1C65" w:rsidP="008A1C65">
      <w:pPr>
        <w:pStyle w:val="Heading1"/>
      </w:pPr>
      <w:r>
        <w:t>Authorization and Agreements</w:t>
      </w:r>
    </w:p>
    <w:p w14:paraId="0BA28853" w14:textId="77777777" w:rsidR="008A1C65" w:rsidRPr="008A1C65" w:rsidRDefault="008A1C65" w:rsidP="008A1C65">
      <w:pPr>
        <w:textAlignment w:val="baseline"/>
        <w:rPr>
          <w:rFonts w:ascii="Segoe UI" w:eastAsia="Times New Roman" w:hAnsi="Segoe UI" w:cs="Segoe UI"/>
          <w:sz w:val="18"/>
          <w:szCs w:val="18"/>
        </w:rPr>
      </w:pPr>
      <w:r w:rsidRPr="008A1C65">
        <w:rPr>
          <w:rFonts w:ascii="Calibri" w:eastAsia="Times New Roman" w:hAnsi="Calibri" w:cs="Calibri"/>
          <w:lang w:val="en"/>
        </w:rPr>
        <w:t>As the project lead, </w:t>
      </w:r>
      <w:r w:rsidRPr="008A1C65">
        <w:rPr>
          <w:rFonts w:ascii="Calibri" w:eastAsia="Times New Roman" w:hAnsi="Calibri" w:cs="Calibri"/>
        </w:rPr>
        <w:t> </w:t>
      </w:r>
    </w:p>
    <w:p w14:paraId="75547F43" w14:textId="77777777" w:rsidR="008A1C65" w:rsidRPr="008A1C65" w:rsidRDefault="008A1C65" w:rsidP="008A1C65">
      <w:pPr>
        <w:ind w:left="720"/>
        <w:textAlignment w:val="baseline"/>
        <w:rPr>
          <w:rFonts w:eastAsia="Times New Roman" w:cstheme="minorHAnsi"/>
        </w:rPr>
      </w:pPr>
      <w:r w:rsidRPr="008A1C65">
        <w:rPr>
          <w:rFonts w:ascii="Calibri" w:eastAsia="Times New Roman" w:hAnsi="Calibri" w:cs="Calibri"/>
          <w:lang w:val="en"/>
        </w:rPr>
        <w:t xml:space="preserve"> [   ] I agree to provide McMaster University with access to resulting information and </w:t>
      </w:r>
      <w:r w:rsidRPr="008A1C65">
        <w:rPr>
          <w:rFonts w:eastAsia="Times New Roman" w:cstheme="minorHAnsi"/>
          <w:lang w:val="en"/>
        </w:rPr>
        <w:t>resources for which the copyright remains with the author(s).</w:t>
      </w:r>
      <w:r w:rsidRPr="008A1C65">
        <w:rPr>
          <w:rFonts w:eastAsia="Times New Roman" w:cstheme="minorHAnsi"/>
        </w:rPr>
        <w:t> </w:t>
      </w:r>
    </w:p>
    <w:p w14:paraId="45A33200" w14:textId="783738A3" w:rsidR="008A1C65" w:rsidRPr="008A1C65" w:rsidRDefault="008A1C65" w:rsidP="008A1C65">
      <w:pPr>
        <w:ind w:left="720"/>
        <w:textAlignment w:val="baseline"/>
        <w:rPr>
          <w:rFonts w:eastAsia="Times New Roman" w:cstheme="minorHAnsi"/>
        </w:rPr>
      </w:pPr>
      <w:r w:rsidRPr="008A1C65">
        <w:rPr>
          <w:rFonts w:eastAsia="Times New Roman" w:cstheme="minorHAnsi"/>
          <w:lang w:val="en"/>
        </w:rPr>
        <w:t xml:space="preserve">[   ] I commit to disseminating the outcomes of this project at a </w:t>
      </w:r>
      <w:r w:rsidRPr="00381CAB">
        <w:rPr>
          <w:rFonts w:eastAsia="Times New Roman" w:cstheme="minorHAnsi"/>
          <w:lang w:val="en"/>
        </w:rPr>
        <w:t>knowledge exchange showcase.</w:t>
      </w:r>
      <w:r w:rsidRPr="008A1C65">
        <w:rPr>
          <w:rFonts w:eastAsia="Times New Roman" w:cstheme="minorHAnsi"/>
        </w:rPr>
        <w:t> </w:t>
      </w:r>
    </w:p>
    <w:p w14:paraId="20C20796" w14:textId="1B2C34DE" w:rsidR="008A1C65" w:rsidRPr="008A1C65" w:rsidRDefault="008A1C65" w:rsidP="008A1C65">
      <w:pPr>
        <w:ind w:left="720"/>
        <w:textAlignment w:val="baseline"/>
        <w:rPr>
          <w:rFonts w:eastAsia="Times New Roman" w:cstheme="minorHAnsi"/>
        </w:rPr>
      </w:pPr>
      <w:r w:rsidRPr="008A1C65">
        <w:rPr>
          <w:rFonts w:eastAsia="Times New Roman" w:cstheme="minorHAnsi"/>
          <w:lang w:val="en"/>
        </w:rPr>
        <w:t xml:space="preserve">[   ] I will complete a final report to be delivered to the MacPherson Institute and the Equity and Inclusion Office by </w:t>
      </w:r>
      <w:r w:rsidR="0032659A">
        <w:rPr>
          <w:rFonts w:eastAsia="Times New Roman" w:cstheme="minorHAnsi"/>
          <w:lang w:val="en"/>
        </w:rPr>
        <w:t>Dec. 31</w:t>
      </w:r>
      <w:r w:rsidRPr="008A1C65">
        <w:rPr>
          <w:rFonts w:eastAsia="Times New Roman" w:cstheme="minorHAnsi"/>
          <w:lang w:val="en"/>
        </w:rPr>
        <w:t>, 202</w:t>
      </w:r>
      <w:r w:rsidR="0032659A">
        <w:rPr>
          <w:rFonts w:eastAsia="Times New Roman" w:cstheme="minorHAnsi"/>
          <w:lang w:val="en"/>
        </w:rPr>
        <w:t>2</w:t>
      </w:r>
      <w:r w:rsidRPr="008A1C65">
        <w:rPr>
          <w:rFonts w:eastAsia="Times New Roman" w:cstheme="minorHAnsi"/>
          <w:lang w:val="en"/>
        </w:rPr>
        <w:t>.</w:t>
      </w:r>
      <w:r w:rsidRPr="008A1C65">
        <w:rPr>
          <w:rFonts w:eastAsia="Times New Roman" w:cstheme="minorHAnsi"/>
        </w:rPr>
        <w:t> </w:t>
      </w:r>
    </w:p>
    <w:p w14:paraId="4EA9DA4F" w14:textId="363F6A37" w:rsidR="008A1C65" w:rsidRPr="008A1C65" w:rsidRDefault="008A1C65" w:rsidP="008A1C65">
      <w:pPr>
        <w:ind w:left="720"/>
        <w:textAlignment w:val="baseline"/>
        <w:rPr>
          <w:rFonts w:eastAsia="Times New Roman" w:cstheme="minorHAnsi"/>
        </w:rPr>
      </w:pPr>
      <w:r w:rsidRPr="008A1C65">
        <w:rPr>
          <w:rFonts w:eastAsia="Times New Roman" w:cstheme="minorHAnsi"/>
          <w:lang w:val="en"/>
        </w:rPr>
        <w:t>[   ] I acknowledge that I have discussed this project proposal with the appropriate Chair</w:t>
      </w:r>
      <w:r w:rsidR="000C00FC">
        <w:rPr>
          <w:rFonts w:eastAsia="Times New Roman" w:cstheme="minorHAnsi"/>
          <w:lang w:val="en"/>
        </w:rPr>
        <w:t>/</w:t>
      </w:r>
      <w:r w:rsidRPr="008A1C65">
        <w:rPr>
          <w:rFonts w:eastAsia="Times New Roman" w:cstheme="minorHAnsi"/>
          <w:lang w:val="en"/>
        </w:rPr>
        <w:t xml:space="preserve"> Director or Associate Dean. Note: Only one signature is required for proposal submission, but </w:t>
      </w:r>
      <w:r w:rsidRPr="000C00FC">
        <w:rPr>
          <w:rFonts w:eastAsia="Times New Roman" w:cstheme="minorHAnsi"/>
          <w:b/>
          <w:bCs/>
          <w:lang w:val="en"/>
        </w:rPr>
        <w:t>please copy your Chair</w:t>
      </w:r>
      <w:r w:rsidR="000C00FC" w:rsidRPr="000C00FC">
        <w:rPr>
          <w:rFonts w:eastAsia="Times New Roman" w:cstheme="minorHAnsi"/>
          <w:b/>
          <w:bCs/>
          <w:lang w:val="en"/>
        </w:rPr>
        <w:t>/</w:t>
      </w:r>
      <w:r w:rsidRPr="000C00FC">
        <w:rPr>
          <w:rFonts w:eastAsia="Times New Roman" w:cstheme="minorHAnsi"/>
          <w:b/>
          <w:bCs/>
          <w:lang w:val="en"/>
        </w:rPr>
        <w:t>Director AND Associate Dean when submitting your application.</w:t>
      </w:r>
      <w:r w:rsidRPr="000C00FC">
        <w:rPr>
          <w:rFonts w:eastAsia="Times New Roman" w:cstheme="minorHAnsi"/>
        </w:rPr>
        <w:t> </w:t>
      </w:r>
    </w:p>
    <w:p w14:paraId="6528FA37" w14:textId="77777777" w:rsidR="008A1C65" w:rsidRDefault="008A1C65" w:rsidP="008A1C65">
      <w:pPr>
        <w:ind w:left="720"/>
        <w:textAlignment w:val="baseline"/>
        <w:rPr>
          <w:rFonts w:eastAsia="Times New Roman" w:cstheme="minorHAnsi"/>
        </w:rPr>
      </w:pPr>
      <w:r w:rsidRPr="008A1C65">
        <w:rPr>
          <w:rFonts w:eastAsia="Times New Roman" w:cstheme="minorHAnsi"/>
        </w:rPr>
        <w:t> </w:t>
      </w:r>
    </w:p>
    <w:p w14:paraId="4A66FDA8" w14:textId="77777777" w:rsidR="005D0DB7" w:rsidRPr="008A1C65" w:rsidRDefault="005D0DB7" w:rsidP="008A1C65">
      <w:pPr>
        <w:ind w:left="720"/>
        <w:textAlignment w:val="baseline"/>
        <w:rPr>
          <w:rFonts w:eastAsia="Times New Roman" w:cstheme="minorHAnsi"/>
        </w:rPr>
      </w:pPr>
    </w:p>
    <w:p w14:paraId="7013F0EF" w14:textId="77777777" w:rsidR="008A1C65" w:rsidRPr="008A1C65" w:rsidRDefault="008A1C65" w:rsidP="008A1C65">
      <w:pPr>
        <w:textAlignment w:val="baseline"/>
        <w:rPr>
          <w:rFonts w:eastAsia="Times New Roman" w:cstheme="minorHAnsi"/>
        </w:rPr>
      </w:pPr>
      <w:r w:rsidRPr="008A1C65">
        <w:rPr>
          <w:rFonts w:eastAsia="Times New Roman" w:cstheme="minorHAnsi"/>
        </w:rPr>
        <w:t> </w:t>
      </w:r>
    </w:p>
    <w:p w14:paraId="480F02AD" w14:textId="54CF1910" w:rsidR="008A1C65" w:rsidRPr="008A1C65" w:rsidRDefault="008A1C65" w:rsidP="008A1C65">
      <w:pPr>
        <w:textAlignment w:val="baseline"/>
        <w:rPr>
          <w:rFonts w:eastAsia="Times New Roman" w:cstheme="minorHAnsi"/>
        </w:rPr>
      </w:pPr>
      <w:r w:rsidRPr="008A1C65">
        <w:rPr>
          <w:rFonts w:cstheme="minorHAnsi"/>
          <w:noProof/>
          <w:lang w:val="en-US"/>
        </w:rPr>
        <w:drawing>
          <wp:inline distT="0" distB="0" distL="0" distR="0" wp14:anchorId="50AE714F" wp14:editId="56425F43">
            <wp:extent cx="1667510" cy="45085"/>
            <wp:effectExtent l="0" t="0" r="0"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67510" cy="45085"/>
                    </a:xfrm>
                    <a:prstGeom prst="rect">
                      <a:avLst/>
                    </a:prstGeom>
                    <a:noFill/>
                    <a:ln>
                      <a:noFill/>
                    </a:ln>
                  </pic:spPr>
                </pic:pic>
              </a:graphicData>
            </a:graphic>
          </wp:inline>
        </w:drawing>
      </w:r>
      <w:r w:rsidRPr="5AFBBDB5">
        <w:rPr>
          <w:rFonts w:eastAsia="Times New Roman"/>
          <w:b/>
          <w:bCs/>
          <w:lang w:val="en"/>
        </w:rPr>
        <w:t> </w:t>
      </w:r>
      <w:r w:rsidRPr="5AFBBDB5">
        <w:rPr>
          <w:rFonts w:eastAsia="Times New Roman"/>
        </w:rPr>
        <w:t> </w:t>
      </w:r>
      <w:r w:rsidRPr="008A1C65">
        <w:rPr>
          <w:rFonts w:eastAsia="Times New Roman" w:cstheme="minorHAnsi"/>
        </w:rPr>
        <w:tab/>
      </w:r>
      <w:r w:rsidRPr="008A1C65">
        <w:rPr>
          <w:rFonts w:eastAsia="Times New Roman" w:cstheme="minorHAnsi"/>
        </w:rPr>
        <w:tab/>
      </w:r>
      <w:r>
        <w:rPr>
          <w:rFonts w:eastAsia="Times New Roman" w:cstheme="minorHAnsi"/>
        </w:rPr>
        <w:tab/>
      </w:r>
      <w:r w:rsidRPr="008A1C65">
        <w:rPr>
          <w:rFonts w:cstheme="minorHAnsi"/>
          <w:noProof/>
          <w:lang w:val="en-US"/>
        </w:rPr>
        <w:drawing>
          <wp:inline distT="0" distB="0" distL="0" distR="0" wp14:anchorId="268130C9" wp14:editId="45394CC3">
            <wp:extent cx="1667510" cy="45085"/>
            <wp:effectExtent l="0" t="0" r="0" b="571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67510" cy="45085"/>
                    </a:xfrm>
                    <a:prstGeom prst="rect">
                      <a:avLst/>
                    </a:prstGeom>
                    <a:noFill/>
                    <a:ln>
                      <a:noFill/>
                    </a:ln>
                  </pic:spPr>
                </pic:pic>
              </a:graphicData>
            </a:graphic>
          </wp:inline>
        </w:drawing>
      </w:r>
    </w:p>
    <w:p w14:paraId="02E67873" w14:textId="270B36AC" w:rsidR="008A1C65" w:rsidRPr="008A1C65" w:rsidRDefault="008A1C65" w:rsidP="008A1C65">
      <w:pPr>
        <w:textAlignment w:val="baseline"/>
        <w:rPr>
          <w:rFonts w:eastAsia="Times New Roman" w:cstheme="minorHAnsi"/>
        </w:rPr>
      </w:pPr>
      <w:r w:rsidRPr="008A1C65">
        <w:rPr>
          <w:rFonts w:eastAsia="Times New Roman" w:cstheme="minorHAnsi"/>
          <w:lang w:val="en"/>
        </w:rPr>
        <w:t xml:space="preserve">Applicant Signature                   </w:t>
      </w:r>
      <w:r w:rsidRPr="008A1C65">
        <w:rPr>
          <w:rFonts w:eastAsia="Times New Roman" w:cstheme="minorHAnsi"/>
          <w:lang w:val="en"/>
        </w:rPr>
        <w:tab/>
      </w:r>
      <w:r w:rsidRPr="008A1C65">
        <w:rPr>
          <w:rFonts w:eastAsia="Times New Roman" w:cstheme="minorHAnsi"/>
          <w:lang w:val="en"/>
        </w:rPr>
        <w:tab/>
        <w:t>Date</w:t>
      </w:r>
      <w:r w:rsidRPr="008A1C65">
        <w:rPr>
          <w:rFonts w:eastAsia="Times New Roman" w:cstheme="minorHAnsi"/>
        </w:rPr>
        <w:t> </w:t>
      </w:r>
    </w:p>
    <w:p w14:paraId="2FE19289" w14:textId="77777777" w:rsidR="00C777F1" w:rsidRDefault="00C777F1" w:rsidP="008A1C65">
      <w:pPr>
        <w:ind w:firstLine="720"/>
        <w:textAlignment w:val="baseline"/>
        <w:rPr>
          <w:rFonts w:eastAsia="Times New Roman" w:cstheme="minorHAnsi"/>
        </w:rPr>
      </w:pPr>
    </w:p>
    <w:p w14:paraId="56CD6E0B" w14:textId="77777777" w:rsidR="00C777F1" w:rsidRDefault="00C777F1" w:rsidP="008A1C65">
      <w:pPr>
        <w:ind w:firstLine="720"/>
        <w:textAlignment w:val="baseline"/>
        <w:rPr>
          <w:rFonts w:eastAsia="Times New Roman" w:cstheme="minorHAnsi"/>
        </w:rPr>
      </w:pPr>
    </w:p>
    <w:p w14:paraId="5EA77FD5" w14:textId="6DD9C7A8" w:rsidR="008A1C65" w:rsidRPr="008A1C65" w:rsidRDefault="008A1C65" w:rsidP="008A1C65">
      <w:pPr>
        <w:ind w:firstLine="720"/>
        <w:textAlignment w:val="baseline"/>
        <w:rPr>
          <w:rFonts w:eastAsia="Times New Roman" w:cstheme="minorHAnsi"/>
        </w:rPr>
      </w:pPr>
      <w:r w:rsidRPr="008A1C65">
        <w:rPr>
          <w:rFonts w:eastAsia="Times New Roman" w:cstheme="minorHAnsi"/>
        </w:rPr>
        <w:t> </w:t>
      </w:r>
    </w:p>
    <w:p w14:paraId="5AE00717" w14:textId="28015062" w:rsidR="008A1C65" w:rsidRPr="008A1C65" w:rsidRDefault="008A1C65" w:rsidP="008A1C65">
      <w:pPr>
        <w:textAlignment w:val="baseline"/>
        <w:rPr>
          <w:rFonts w:eastAsia="Times New Roman" w:cstheme="minorHAnsi"/>
        </w:rPr>
      </w:pPr>
      <w:r w:rsidRPr="008A1C65">
        <w:rPr>
          <w:rFonts w:cstheme="minorHAnsi"/>
          <w:noProof/>
          <w:lang w:val="en-US"/>
        </w:rPr>
        <w:drawing>
          <wp:inline distT="0" distB="0" distL="0" distR="0" wp14:anchorId="101B779C" wp14:editId="7ED8A02D">
            <wp:extent cx="1667510" cy="45085"/>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67510" cy="45085"/>
                    </a:xfrm>
                    <a:prstGeom prst="rect">
                      <a:avLst/>
                    </a:prstGeom>
                    <a:noFill/>
                    <a:ln>
                      <a:noFill/>
                    </a:ln>
                  </pic:spPr>
                </pic:pic>
              </a:graphicData>
            </a:graphic>
          </wp:inline>
        </w:drawing>
      </w:r>
      <w:r w:rsidRPr="5AFBBDB5">
        <w:rPr>
          <w:rFonts w:eastAsia="Times New Roman"/>
        </w:rPr>
        <w:t> </w:t>
      </w:r>
      <w:r w:rsidRPr="008A1C65">
        <w:rPr>
          <w:rFonts w:eastAsia="Times New Roman" w:cstheme="minorHAnsi"/>
        </w:rPr>
        <w:tab/>
      </w:r>
      <w:r w:rsidRPr="008A1C65">
        <w:rPr>
          <w:rFonts w:eastAsia="Times New Roman" w:cstheme="minorHAnsi"/>
        </w:rPr>
        <w:tab/>
      </w:r>
      <w:r>
        <w:rPr>
          <w:rFonts w:eastAsia="Times New Roman" w:cstheme="minorHAnsi"/>
        </w:rPr>
        <w:tab/>
      </w:r>
      <w:r w:rsidRPr="008A1C65">
        <w:rPr>
          <w:rFonts w:cstheme="minorHAnsi"/>
          <w:noProof/>
          <w:lang w:val="en-US"/>
        </w:rPr>
        <w:drawing>
          <wp:inline distT="0" distB="0" distL="0" distR="0" wp14:anchorId="5A20BFC4" wp14:editId="3569B12C">
            <wp:extent cx="1667510" cy="45085"/>
            <wp:effectExtent l="0" t="0" r="0" b="571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67510" cy="45085"/>
                    </a:xfrm>
                    <a:prstGeom prst="rect">
                      <a:avLst/>
                    </a:prstGeom>
                    <a:noFill/>
                    <a:ln>
                      <a:noFill/>
                    </a:ln>
                  </pic:spPr>
                </pic:pic>
              </a:graphicData>
            </a:graphic>
          </wp:inline>
        </w:drawing>
      </w:r>
    </w:p>
    <w:p w14:paraId="5F7CDFBC" w14:textId="557583B6" w:rsidR="008A1C65" w:rsidRPr="008A1C65" w:rsidRDefault="008A1C65" w:rsidP="008A1C65">
      <w:pPr>
        <w:textAlignment w:val="baseline"/>
        <w:rPr>
          <w:rFonts w:eastAsia="Times New Roman" w:cstheme="minorHAnsi"/>
        </w:rPr>
      </w:pPr>
      <w:r w:rsidRPr="008A1C65">
        <w:rPr>
          <w:rFonts w:eastAsia="Times New Roman" w:cstheme="minorHAnsi"/>
          <w:lang w:val="en"/>
        </w:rPr>
        <w:t>Department Chair/Director Signature      </w:t>
      </w:r>
      <w:r>
        <w:rPr>
          <w:rFonts w:eastAsia="Times New Roman" w:cstheme="minorHAnsi"/>
          <w:lang w:val="en"/>
        </w:rPr>
        <w:tab/>
      </w:r>
      <w:r w:rsidRPr="008A1C65">
        <w:rPr>
          <w:rFonts w:eastAsia="Times New Roman" w:cstheme="minorHAnsi"/>
          <w:lang w:val="en"/>
        </w:rPr>
        <w:t>Date</w:t>
      </w:r>
      <w:r w:rsidRPr="008A1C65">
        <w:rPr>
          <w:rFonts w:eastAsia="Times New Roman" w:cstheme="minorHAnsi"/>
        </w:rPr>
        <w:t> </w:t>
      </w:r>
    </w:p>
    <w:p w14:paraId="756B6110" w14:textId="77777777" w:rsidR="00C777F1" w:rsidRDefault="00C777F1" w:rsidP="008A1C65">
      <w:pPr>
        <w:ind w:firstLine="720"/>
        <w:textAlignment w:val="baseline"/>
        <w:rPr>
          <w:rFonts w:eastAsia="Times New Roman" w:cstheme="minorHAnsi"/>
        </w:rPr>
      </w:pPr>
    </w:p>
    <w:p w14:paraId="0D937AC6" w14:textId="77777777" w:rsidR="00C777F1" w:rsidRDefault="00C777F1" w:rsidP="008A1C65">
      <w:pPr>
        <w:ind w:firstLine="720"/>
        <w:textAlignment w:val="baseline"/>
        <w:rPr>
          <w:rFonts w:eastAsia="Times New Roman" w:cstheme="minorHAnsi"/>
        </w:rPr>
      </w:pPr>
    </w:p>
    <w:p w14:paraId="54A01C18" w14:textId="337794C8" w:rsidR="008A1C65" w:rsidRPr="008A1C65" w:rsidRDefault="008A1C65" w:rsidP="008A1C65">
      <w:pPr>
        <w:ind w:firstLine="720"/>
        <w:textAlignment w:val="baseline"/>
        <w:rPr>
          <w:rFonts w:eastAsia="Times New Roman" w:cstheme="minorHAnsi"/>
        </w:rPr>
      </w:pPr>
      <w:r w:rsidRPr="008A1C65">
        <w:rPr>
          <w:rFonts w:eastAsia="Times New Roman" w:cstheme="minorHAnsi"/>
        </w:rPr>
        <w:t> </w:t>
      </w:r>
    </w:p>
    <w:p w14:paraId="1D6294AB" w14:textId="184ABB3B" w:rsidR="008A1C65" w:rsidRPr="008A1C65" w:rsidRDefault="008A1C65" w:rsidP="008A1C65">
      <w:pPr>
        <w:textAlignment w:val="baseline"/>
        <w:rPr>
          <w:rFonts w:eastAsia="Times New Roman" w:cstheme="minorHAnsi"/>
        </w:rPr>
      </w:pPr>
      <w:r w:rsidRPr="008A1C65">
        <w:rPr>
          <w:rFonts w:cstheme="minorHAnsi"/>
          <w:noProof/>
          <w:lang w:val="en-US"/>
        </w:rPr>
        <w:drawing>
          <wp:inline distT="0" distB="0" distL="0" distR="0" wp14:anchorId="00CE7671" wp14:editId="2583F9E0">
            <wp:extent cx="1667510" cy="4508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67510" cy="45085"/>
                    </a:xfrm>
                    <a:prstGeom prst="rect">
                      <a:avLst/>
                    </a:prstGeom>
                    <a:noFill/>
                    <a:ln>
                      <a:noFill/>
                    </a:ln>
                  </pic:spPr>
                </pic:pic>
              </a:graphicData>
            </a:graphic>
          </wp:inline>
        </w:drawing>
      </w:r>
      <w:r w:rsidRPr="5AFBBDB5">
        <w:rPr>
          <w:rFonts w:eastAsia="Times New Roman"/>
        </w:rPr>
        <w:t> </w:t>
      </w:r>
      <w:r w:rsidRPr="008A1C65">
        <w:rPr>
          <w:rFonts w:eastAsia="Times New Roman" w:cstheme="minorHAnsi"/>
        </w:rPr>
        <w:tab/>
      </w:r>
      <w:r w:rsidRPr="008A1C65">
        <w:rPr>
          <w:rFonts w:eastAsia="Times New Roman" w:cstheme="minorHAnsi"/>
        </w:rPr>
        <w:tab/>
      </w:r>
      <w:r>
        <w:rPr>
          <w:rFonts w:eastAsia="Times New Roman" w:cstheme="minorHAnsi"/>
        </w:rPr>
        <w:tab/>
      </w:r>
      <w:r w:rsidRPr="008A1C65">
        <w:rPr>
          <w:rFonts w:cstheme="minorHAnsi"/>
          <w:noProof/>
          <w:lang w:val="en-US"/>
        </w:rPr>
        <w:drawing>
          <wp:inline distT="0" distB="0" distL="0" distR="0" wp14:anchorId="61DFFD19" wp14:editId="68FD8358">
            <wp:extent cx="1667510" cy="45085"/>
            <wp:effectExtent l="0" t="0" r="0" b="571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67510" cy="45085"/>
                    </a:xfrm>
                    <a:prstGeom prst="rect">
                      <a:avLst/>
                    </a:prstGeom>
                    <a:noFill/>
                    <a:ln>
                      <a:noFill/>
                    </a:ln>
                  </pic:spPr>
                </pic:pic>
              </a:graphicData>
            </a:graphic>
          </wp:inline>
        </w:drawing>
      </w:r>
    </w:p>
    <w:p w14:paraId="72B50495" w14:textId="4E037B1B" w:rsidR="008A1C65" w:rsidRPr="008A1C65" w:rsidRDefault="008A1C65" w:rsidP="008A1C65">
      <w:pPr>
        <w:textAlignment w:val="baseline"/>
        <w:rPr>
          <w:rFonts w:ascii="Calibri" w:eastAsia="Times New Roman" w:hAnsi="Calibri" w:cs="Calibri"/>
        </w:rPr>
      </w:pPr>
      <w:r w:rsidRPr="008A1C65">
        <w:rPr>
          <w:rFonts w:eastAsia="Times New Roman" w:cstheme="minorHAnsi"/>
          <w:lang w:val="en"/>
        </w:rPr>
        <w:t xml:space="preserve">Associate Dean Signature                      </w:t>
      </w:r>
      <w:r>
        <w:rPr>
          <w:rFonts w:eastAsia="Times New Roman" w:cstheme="minorHAnsi"/>
          <w:lang w:val="en"/>
        </w:rPr>
        <w:tab/>
      </w:r>
      <w:r w:rsidRPr="008A1C65">
        <w:rPr>
          <w:rFonts w:eastAsia="Times New Roman" w:cstheme="minorHAnsi"/>
          <w:lang w:val="en"/>
        </w:rPr>
        <w:t>Date</w:t>
      </w:r>
      <w:r w:rsidRPr="008A1C65">
        <w:rPr>
          <w:rFonts w:eastAsia="Times New Roman" w:cstheme="minorHAnsi"/>
        </w:rPr>
        <w:t> </w:t>
      </w:r>
      <w:bookmarkStart w:id="1" w:name="_GoBack"/>
      <w:bookmarkEnd w:id="1"/>
    </w:p>
    <w:p w14:paraId="321D5B87" w14:textId="5797F52F" w:rsidR="008A1C65" w:rsidRPr="00A333DE" w:rsidRDefault="008A1C65" w:rsidP="51C39EFF">
      <w:pPr>
        <w:rPr>
          <w:rFonts w:ascii="Times New Roman" w:eastAsia="Times New Roman" w:hAnsi="Times New Roman" w:cs="Times New Roman"/>
        </w:rPr>
      </w:pPr>
      <w:r>
        <w:rPr>
          <w:rFonts w:ascii="Calibri" w:eastAsia="Times New Roman" w:hAnsi="Calibri" w:cs="Calibri"/>
        </w:rPr>
        <w:lastRenderedPageBreak/>
        <w:t xml:space="preserve">If you have any questions while completing this application form, please contact </w:t>
      </w:r>
      <w:hyperlink r:id="rId15" w:history="1">
        <w:r w:rsidR="001B2242" w:rsidRPr="00177C3C">
          <w:rPr>
            <w:rStyle w:val="Hyperlink"/>
            <w:rFonts w:ascii="Calibri" w:eastAsia="Times New Roman" w:hAnsi="Calibri" w:cs="Calibri"/>
          </w:rPr>
          <w:t>MIgrants@mcmaster.ca</w:t>
        </w:r>
      </w:hyperlink>
      <w:r>
        <w:rPr>
          <w:rFonts w:ascii="Calibri" w:eastAsia="Times New Roman" w:hAnsi="Calibri" w:cs="Calibri"/>
        </w:rPr>
        <w:t xml:space="preserve">. Proposals </w:t>
      </w:r>
      <w:r w:rsidR="001D6416" w:rsidRPr="001D6416">
        <w:rPr>
          <w:rFonts w:ascii="Calibri" w:eastAsia="Times New Roman" w:hAnsi="Calibri" w:cs="Calibri"/>
          <w:color w:val="000000"/>
          <w:shd w:val="clear" w:color="auto" w:fill="FFFFFF"/>
        </w:rPr>
        <w:t>must be submitted in a </w:t>
      </w:r>
      <w:r w:rsidR="001D6416" w:rsidRPr="001D6416">
        <w:rPr>
          <w:rFonts w:ascii="Calibri" w:eastAsia="Times New Roman" w:hAnsi="Calibri" w:cs="Calibri"/>
          <w:color w:val="000000"/>
          <w:u w:val="single"/>
          <w:shd w:val="clear" w:color="auto" w:fill="FFFFFF"/>
        </w:rPr>
        <w:t>single document</w:t>
      </w:r>
      <w:r w:rsidR="001D6416" w:rsidRPr="001D6416">
        <w:rPr>
          <w:rFonts w:ascii="Calibri" w:eastAsia="Times New Roman" w:hAnsi="Calibri" w:cs="Calibri"/>
          <w:color w:val="000000"/>
          <w:shd w:val="clear" w:color="auto" w:fill="FFFFFF"/>
        </w:rPr>
        <w:t> to </w:t>
      </w:r>
      <w:r w:rsidR="0032659A">
        <w:fldChar w:fldCharType="begin"/>
      </w:r>
      <w:r w:rsidR="0032659A">
        <w:instrText xml:space="preserve"> HYPERLINK "mailto:MIgrants@mcmaster.ca" \t "_blank" </w:instrText>
      </w:r>
      <w:r w:rsidR="0032659A">
        <w:fldChar w:fldCharType="separate"/>
      </w:r>
      <w:r w:rsidR="001D6416" w:rsidRPr="001D6416">
        <w:rPr>
          <w:rFonts w:ascii="Calibri" w:eastAsia="Times New Roman" w:hAnsi="Calibri" w:cs="Calibri"/>
          <w:color w:val="0563C1"/>
          <w:u w:val="single"/>
          <w:shd w:val="clear" w:color="auto" w:fill="FFFFFF"/>
        </w:rPr>
        <w:t>MIgrants@mcmaster.ca</w:t>
      </w:r>
      <w:r w:rsidR="0032659A">
        <w:rPr>
          <w:rFonts w:ascii="Calibri" w:eastAsia="Times New Roman" w:hAnsi="Calibri" w:cs="Calibri"/>
          <w:color w:val="0563C1"/>
          <w:u w:val="single"/>
          <w:shd w:val="clear" w:color="auto" w:fill="FFFFFF"/>
        </w:rPr>
        <w:fldChar w:fldCharType="end"/>
      </w:r>
      <w:r w:rsidR="001D6416" w:rsidRPr="001D6416">
        <w:rPr>
          <w:rFonts w:ascii="Calibri" w:eastAsia="Times New Roman" w:hAnsi="Calibri" w:cs="Calibri"/>
          <w:color w:val="000000"/>
          <w:shd w:val="clear" w:color="auto" w:fill="FFFFFF"/>
        </w:rPr>
        <w:t> no later than </w:t>
      </w:r>
      <w:r w:rsidR="001D6416" w:rsidRPr="001D6416">
        <w:rPr>
          <w:rFonts w:ascii="Calibri" w:eastAsia="Times New Roman" w:hAnsi="Calibri" w:cs="Calibri"/>
          <w:color w:val="000000"/>
          <w:u w:val="single"/>
          <w:shd w:val="clear" w:color="auto" w:fill="FFFFFF"/>
        </w:rPr>
        <w:t>5:00PM on Friday, October 2</w:t>
      </w:r>
      <w:r w:rsidR="007D7F85">
        <w:rPr>
          <w:rFonts w:ascii="Calibri" w:eastAsia="Times New Roman" w:hAnsi="Calibri" w:cs="Calibri"/>
          <w:color w:val="000000"/>
          <w:u w:val="single"/>
          <w:shd w:val="clear" w:color="auto" w:fill="FFFFFF"/>
        </w:rPr>
        <w:t>2</w:t>
      </w:r>
      <w:r w:rsidR="007D7F85" w:rsidRPr="007D7F85">
        <w:rPr>
          <w:rFonts w:ascii="Calibri" w:eastAsia="Times New Roman" w:hAnsi="Calibri" w:cs="Calibri"/>
          <w:color w:val="000000"/>
          <w:u w:val="single"/>
          <w:shd w:val="clear" w:color="auto" w:fill="FFFFFF"/>
          <w:vertAlign w:val="superscript"/>
        </w:rPr>
        <w:t>nd</w:t>
      </w:r>
      <w:r w:rsidR="007D7F85">
        <w:rPr>
          <w:rFonts w:ascii="Calibri" w:eastAsia="Times New Roman" w:hAnsi="Calibri" w:cs="Calibri"/>
          <w:color w:val="000000"/>
          <w:u w:val="single"/>
          <w:shd w:val="clear" w:color="auto" w:fill="FFFFFF"/>
        </w:rPr>
        <w:t xml:space="preserve"> 2021</w:t>
      </w:r>
      <w:r w:rsidR="001D6416" w:rsidRPr="001D6416">
        <w:rPr>
          <w:rFonts w:ascii="Calibri" w:eastAsia="Times New Roman" w:hAnsi="Calibri" w:cs="Calibri"/>
          <w:color w:val="000000"/>
          <w:u w:val="single"/>
          <w:shd w:val="clear" w:color="auto" w:fill="FFFFFF"/>
        </w:rPr>
        <w:t>.</w:t>
      </w:r>
      <w:r w:rsidR="001D6416" w:rsidRPr="001D6416">
        <w:rPr>
          <w:rFonts w:ascii="Calibri" w:eastAsia="Times New Roman" w:hAnsi="Calibri" w:cs="Calibri"/>
          <w:color w:val="000000"/>
          <w:shd w:val="clear" w:color="auto" w:fill="FFFFFF"/>
        </w:rPr>
        <w:t> </w:t>
      </w:r>
    </w:p>
    <w:sectPr w:rsidR="008A1C65" w:rsidRPr="00A333DE" w:rsidSect="00945A52">
      <w:footerReference w:type="even" r:id="rId16"/>
      <w:footerReference w:type="default" r:id="rId17"/>
      <w:pgSz w:w="12240" w:h="15840"/>
      <w:pgMar w:top="950" w:right="1440" w:bottom="1440"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1F1122A" w15:done="0"/>
  <w15:commentEx w15:paraId="2A1688E8" w15:done="0"/>
  <w15:commentEx w15:paraId="482AA88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AA4CD4" w16cex:dateUtc="2021-07-27T13:13:00Z"/>
  <w16cex:commentExtensible w16cex:durableId="24AA4CEC" w16cex:dateUtc="2021-07-27T13:14:00Z"/>
  <w16cex:commentExtensible w16cex:durableId="24AA4D28" w16cex:dateUtc="2021-07-27T13: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1F1122A" w16cid:durableId="24AA4CD4"/>
  <w16cid:commentId w16cid:paraId="2A1688E8" w16cid:durableId="24AA4CEC"/>
  <w16cid:commentId w16cid:paraId="482AA882" w16cid:durableId="24AA4D28"/>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03A977" w14:textId="77777777" w:rsidR="000702B7" w:rsidRDefault="000702B7" w:rsidP="001E233F">
      <w:r>
        <w:separator/>
      </w:r>
    </w:p>
  </w:endnote>
  <w:endnote w:type="continuationSeparator" w:id="0">
    <w:p w14:paraId="3740D7CA" w14:textId="77777777" w:rsidR="000702B7" w:rsidRDefault="000702B7" w:rsidP="001E233F">
      <w:r>
        <w:continuationSeparator/>
      </w:r>
    </w:p>
  </w:endnote>
  <w:endnote w:type="continuationNotice" w:id="1">
    <w:p w14:paraId="063A79B5" w14:textId="77777777" w:rsidR="000702B7" w:rsidRDefault="000702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09F" w:csb1="00000000"/>
  </w:font>
  <w:font w:name="游ゴシック Light">
    <w:panose1 w:val="00000000000000000000"/>
    <w:charset w:val="80"/>
    <w:family w:val="roman"/>
    <w:notTrueType/>
    <w:pitch w:val="default"/>
  </w:font>
  <w:font w:name="Segoe UI">
    <w:altName w:val="Calibri"/>
    <w:charset w:val="00"/>
    <w:family w:val="swiss"/>
    <w:pitch w:val="variable"/>
    <w:sig w:usb0="E4002EFF" w:usb1="C000E47F" w:usb2="00000009"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2003461653"/>
      <w:docPartObj>
        <w:docPartGallery w:val="Page Numbers (Bottom of Page)"/>
        <w:docPartUnique/>
      </w:docPartObj>
    </w:sdtPr>
    <w:sdtContent>
      <w:p w14:paraId="0B336DDB" w14:textId="51155D9D" w:rsidR="000702B7" w:rsidRDefault="000702B7" w:rsidP="0087422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F3CE352" w14:textId="77777777" w:rsidR="000702B7" w:rsidRDefault="000702B7" w:rsidP="001E233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561510565"/>
      <w:docPartObj>
        <w:docPartGallery w:val="Page Numbers (Bottom of Page)"/>
        <w:docPartUnique/>
      </w:docPartObj>
    </w:sdtPr>
    <w:sdtContent>
      <w:p w14:paraId="4DBA00E2" w14:textId="28486521" w:rsidR="000702B7" w:rsidRDefault="000702B7" w:rsidP="0087422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8D59CE">
          <w:rPr>
            <w:rStyle w:val="PageNumber"/>
            <w:noProof/>
          </w:rPr>
          <w:t>1</w:t>
        </w:r>
        <w:r>
          <w:rPr>
            <w:rStyle w:val="PageNumber"/>
          </w:rPr>
          <w:fldChar w:fldCharType="end"/>
        </w:r>
      </w:p>
    </w:sdtContent>
  </w:sdt>
  <w:p w14:paraId="3761F2B4" w14:textId="77777777" w:rsidR="000702B7" w:rsidRDefault="000702B7" w:rsidP="001E233F">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AA52F4" w14:textId="77777777" w:rsidR="000702B7" w:rsidRDefault="000702B7" w:rsidP="001E233F">
      <w:r>
        <w:separator/>
      </w:r>
    </w:p>
  </w:footnote>
  <w:footnote w:type="continuationSeparator" w:id="0">
    <w:p w14:paraId="746FCE41" w14:textId="77777777" w:rsidR="000702B7" w:rsidRDefault="000702B7" w:rsidP="001E233F">
      <w:r>
        <w:continuationSeparator/>
      </w:r>
    </w:p>
  </w:footnote>
  <w:footnote w:type="continuationNotice" w:id="1">
    <w:p w14:paraId="7A2AD861" w14:textId="77777777" w:rsidR="000702B7" w:rsidRDefault="000702B7"/>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6392B"/>
    <w:multiLevelType w:val="multilevel"/>
    <w:tmpl w:val="C570E8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10606B78"/>
    <w:multiLevelType w:val="hybridMultilevel"/>
    <w:tmpl w:val="3BD24B50"/>
    <w:lvl w:ilvl="0" w:tplc="EF3EA2A6">
      <w:start w:val="2"/>
      <w:numFmt w:val="lowerLetter"/>
      <w:lvlText w:val="%1."/>
      <w:lvlJc w:val="left"/>
      <w:pPr>
        <w:tabs>
          <w:tab w:val="num" w:pos="720"/>
        </w:tabs>
        <w:ind w:left="720" w:hanging="360"/>
      </w:pPr>
    </w:lvl>
    <w:lvl w:ilvl="1" w:tplc="384AD90C" w:tentative="1">
      <w:start w:val="1"/>
      <w:numFmt w:val="lowerLetter"/>
      <w:lvlText w:val="%2."/>
      <w:lvlJc w:val="left"/>
      <w:pPr>
        <w:tabs>
          <w:tab w:val="num" w:pos="1440"/>
        </w:tabs>
        <w:ind w:left="1440" w:hanging="360"/>
      </w:pPr>
    </w:lvl>
    <w:lvl w:ilvl="2" w:tplc="4F0A903E" w:tentative="1">
      <w:start w:val="1"/>
      <w:numFmt w:val="lowerLetter"/>
      <w:lvlText w:val="%3."/>
      <w:lvlJc w:val="left"/>
      <w:pPr>
        <w:tabs>
          <w:tab w:val="num" w:pos="2160"/>
        </w:tabs>
        <w:ind w:left="2160" w:hanging="360"/>
      </w:pPr>
    </w:lvl>
    <w:lvl w:ilvl="3" w:tplc="3B42DDE6" w:tentative="1">
      <w:start w:val="1"/>
      <w:numFmt w:val="lowerLetter"/>
      <w:lvlText w:val="%4."/>
      <w:lvlJc w:val="left"/>
      <w:pPr>
        <w:tabs>
          <w:tab w:val="num" w:pos="2880"/>
        </w:tabs>
        <w:ind w:left="2880" w:hanging="360"/>
      </w:pPr>
    </w:lvl>
    <w:lvl w:ilvl="4" w:tplc="676632B0" w:tentative="1">
      <w:start w:val="1"/>
      <w:numFmt w:val="lowerLetter"/>
      <w:lvlText w:val="%5."/>
      <w:lvlJc w:val="left"/>
      <w:pPr>
        <w:tabs>
          <w:tab w:val="num" w:pos="3600"/>
        </w:tabs>
        <w:ind w:left="3600" w:hanging="360"/>
      </w:pPr>
    </w:lvl>
    <w:lvl w:ilvl="5" w:tplc="FAFAFD38" w:tentative="1">
      <w:start w:val="1"/>
      <w:numFmt w:val="lowerLetter"/>
      <w:lvlText w:val="%6."/>
      <w:lvlJc w:val="left"/>
      <w:pPr>
        <w:tabs>
          <w:tab w:val="num" w:pos="4320"/>
        </w:tabs>
        <w:ind w:left="4320" w:hanging="360"/>
      </w:pPr>
    </w:lvl>
    <w:lvl w:ilvl="6" w:tplc="1BF4E1D8" w:tentative="1">
      <w:start w:val="1"/>
      <w:numFmt w:val="lowerLetter"/>
      <w:lvlText w:val="%7."/>
      <w:lvlJc w:val="left"/>
      <w:pPr>
        <w:tabs>
          <w:tab w:val="num" w:pos="5040"/>
        </w:tabs>
        <w:ind w:left="5040" w:hanging="360"/>
      </w:pPr>
    </w:lvl>
    <w:lvl w:ilvl="7" w:tplc="C460354C" w:tentative="1">
      <w:start w:val="1"/>
      <w:numFmt w:val="lowerLetter"/>
      <w:lvlText w:val="%8."/>
      <w:lvlJc w:val="left"/>
      <w:pPr>
        <w:tabs>
          <w:tab w:val="num" w:pos="5760"/>
        </w:tabs>
        <w:ind w:left="5760" w:hanging="360"/>
      </w:pPr>
    </w:lvl>
    <w:lvl w:ilvl="8" w:tplc="0BCE2A6A" w:tentative="1">
      <w:start w:val="1"/>
      <w:numFmt w:val="lowerLetter"/>
      <w:lvlText w:val="%9."/>
      <w:lvlJc w:val="left"/>
      <w:pPr>
        <w:tabs>
          <w:tab w:val="num" w:pos="6480"/>
        </w:tabs>
        <w:ind w:left="6480" w:hanging="360"/>
      </w:pPr>
    </w:lvl>
  </w:abstractNum>
  <w:abstractNum w:abstractNumId="2">
    <w:nsid w:val="49626B07"/>
    <w:multiLevelType w:val="hybridMultilevel"/>
    <w:tmpl w:val="0B66C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AE150E3"/>
    <w:multiLevelType w:val="multilevel"/>
    <w:tmpl w:val="52AA9F76"/>
    <w:lvl w:ilvl="0">
      <w:start w:val="1"/>
      <w:numFmt w:val="bullet"/>
      <w:lvlText w:val=""/>
      <w:lvlJc w:val="left"/>
      <w:pPr>
        <w:tabs>
          <w:tab w:val="num" w:pos="720"/>
        </w:tabs>
        <w:ind w:left="720" w:hanging="360"/>
      </w:pPr>
      <w:rPr>
        <w:rFonts w:ascii="Wingdings" w:hAnsi="Wingdings"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8C40F52"/>
    <w:multiLevelType w:val="multilevel"/>
    <w:tmpl w:val="FA9E2C1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506619D"/>
    <w:multiLevelType w:val="multilevel"/>
    <w:tmpl w:val="28663906"/>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6AE80851"/>
    <w:multiLevelType w:val="hybridMultilevel"/>
    <w:tmpl w:val="7E1C75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4B93A3C"/>
    <w:multiLevelType w:val="hybridMultilevel"/>
    <w:tmpl w:val="ADF061C4"/>
    <w:lvl w:ilvl="0" w:tplc="1A42ADD6">
      <w:start w:val="1"/>
      <w:numFmt w:val="bullet"/>
      <w:lvlText w:val=""/>
      <w:lvlJc w:val="left"/>
      <w:pPr>
        <w:ind w:left="720" w:hanging="360"/>
      </w:pPr>
      <w:rPr>
        <w:rFonts w:ascii="Symbol" w:hAnsi="Symbol" w:hint="default"/>
      </w:rPr>
    </w:lvl>
    <w:lvl w:ilvl="1" w:tplc="5582F450">
      <w:start w:val="1"/>
      <w:numFmt w:val="bullet"/>
      <w:lvlText w:val="o"/>
      <w:lvlJc w:val="left"/>
      <w:pPr>
        <w:ind w:left="1440" w:hanging="360"/>
      </w:pPr>
      <w:rPr>
        <w:rFonts w:ascii="Courier New" w:hAnsi="Courier New" w:hint="default"/>
      </w:rPr>
    </w:lvl>
    <w:lvl w:ilvl="2" w:tplc="48405610">
      <w:start w:val="1"/>
      <w:numFmt w:val="bullet"/>
      <w:lvlText w:val=""/>
      <w:lvlJc w:val="left"/>
      <w:pPr>
        <w:ind w:left="2160" w:hanging="360"/>
      </w:pPr>
      <w:rPr>
        <w:rFonts w:ascii="Wingdings" w:hAnsi="Wingdings" w:hint="default"/>
      </w:rPr>
    </w:lvl>
    <w:lvl w:ilvl="3" w:tplc="F90249B4">
      <w:start w:val="1"/>
      <w:numFmt w:val="bullet"/>
      <w:lvlText w:val=""/>
      <w:lvlJc w:val="left"/>
      <w:pPr>
        <w:ind w:left="2880" w:hanging="360"/>
      </w:pPr>
      <w:rPr>
        <w:rFonts w:ascii="Symbol" w:hAnsi="Symbol" w:hint="default"/>
      </w:rPr>
    </w:lvl>
    <w:lvl w:ilvl="4" w:tplc="0F60168C">
      <w:start w:val="1"/>
      <w:numFmt w:val="bullet"/>
      <w:lvlText w:val="o"/>
      <w:lvlJc w:val="left"/>
      <w:pPr>
        <w:ind w:left="3600" w:hanging="360"/>
      </w:pPr>
      <w:rPr>
        <w:rFonts w:ascii="Courier New" w:hAnsi="Courier New" w:hint="default"/>
      </w:rPr>
    </w:lvl>
    <w:lvl w:ilvl="5" w:tplc="4B766342">
      <w:start w:val="1"/>
      <w:numFmt w:val="bullet"/>
      <w:lvlText w:val=""/>
      <w:lvlJc w:val="left"/>
      <w:pPr>
        <w:ind w:left="4320" w:hanging="360"/>
      </w:pPr>
      <w:rPr>
        <w:rFonts w:ascii="Wingdings" w:hAnsi="Wingdings" w:hint="default"/>
      </w:rPr>
    </w:lvl>
    <w:lvl w:ilvl="6" w:tplc="5E6CAE9C">
      <w:start w:val="1"/>
      <w:numFmt w:val="bullet"/>
      <w:lvlText w:val=""/>
      <w:lvlJc w:val="left"/>
      <w:pPr>
        <w:ind w:left="5040" w:hanging="360"/>
      </w:pPr>
      <w:rPr>
        <w:rFonts w:ascii="Symbol" w:hAnsi="Symbol" w:hint="default"/>
      </w:rPr>
    </w:lvl>
    <w:lvl w:ilvl="7" w:tplc="3D36B720">
      <w:start w:val="1"/>
      <w:numFmt w:val="bullet"/>
      <w:lvlText w:val="o"/>
      <w:lvlJc w:val="left"/>
      <w:pPr>
        <w:ind w:left="5760" w:hanging="360"/>
      </w:pPr>
      <w:rPr>
        <w:rFonts w:ascii="Courier New" w:hAnsi="Courier New" w:hint="default"/>
      </w:rPr>
    </w:lvl>
    <w:lvl w:ilvl="8" w:tplc="E74E435A">
      <w:start w:val="1"/>
      <w:numFmt w:val="bullet"/>
      <w:lvlText w:val=""/>
      <w:lvlJc w:val="left"/>
      <w:pPr>
        <w:ind w:left="6480" w:hanging="360"/>
      </w:pPr>
      <w:rPr>
        <w:rFonts w:ascii="Wingdings" w:hAnsi="Wingdings" w:hint="default"/>
      </w:rPr>
    </w:lvl>
  </w:abstractNum>
  <w:abstractNum w:abstractNumId="8">
    <w:nsid w:val="7899555C"/>
    <w:multiLevelType w:val="hybridMultilevel"/>
    <w:tmpl w:val="F52EA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3"/>
  </w:num>
  <w:num w:numId="4">
    <w:abstractNumId w:val="4"/>
  </w:num>
  <w:num w:numId="5">
    <w:abstractNumId w:val="0"/>
  </w:num>
  <w:num w:numId="6">
    <w:abstractNumId w:val="1"/>
  </w:num>
  <w:num w:numId="7">
    <w:abstractNumId w:val="5"/>
  </w:num>
  <w:num w:numId="8">
    <w:abstractNumId w:val="7"/>
  </w:num>
  <w:num w:numId="9">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spenlieder, Erin">
    <w15:presenceInfo w15:providerId="AD" w15:userId="S::aspenled@mcmaster.ca::615d6672-9e06-4630-9ebd-7a8a4f9a577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5"/>
  <w:proofState w:spelling="clean" w:grammar="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B6D"/>
    <w:rsid w:val="00042894"/>
    <w:rsid w:val="000702B7"/>
    <w:rsid w:val="00074EAA"/>
    <w:rsid w:val="0007502A"/>
    <w:rsid w:val="00077B6D"/>
    <w:rsid w:val="000C00FC"/>
    <w:rsid w:val="000E0961"/>
    <w:rsid w:val="001673D6"/>
    <w:rsid w:val="001745CF"/>
    <w:rsid w:val="00174B0F"/>
    <w:rsid w:val="00187B13"/>
    <w:rsid w:val="001A5CA7"/>
    <w:rsid w:val="001B2242"/>
    <w:rsid w:val="001D6416"/>
    <w:rsid w:val="001E233F"/>
    <w:rsid w:val="001E38F0"/>
    <w:rsid w:val="002324FE"/>
    <w:rsid w:val="00260995"/>
    <w:rsid w:val="00271AD6"/>
    <w:rsid w:val="00282C08"/>
    <w:rsid w:val="002E04FD"/>
    <w:rsid w:val="002F2D4E"/>
    <w:rsid w:val="00314CE9"/>
    <w:rsid w:val="00315AC7"/>
    <w:rsid w:val="00324E16"/>
    <w:rsid w:val="0032659A"/>
    <w:rsid w:val="003665D3"/>
    <w:rsid w:val="0038078C"/>
    <w:rsid w:val="00381CAB"/>
    <w:rsid w:val="003A1788"/>
    <w:rsid w:val="003B2427"/>
    <w:rsid w:val="00436C1C"/>
    <w:rsid w:val="004704A3"/>
    <w:rsid w:val="004A2E72"/>
    <w:rsid w:val="00544D46"/>
    <w:rsid w:val="005517D5"/>
    <w:rsid w:val="00564AD3"/>
    <w:rsid w:val="00591E54"/>
    <w:rsid w:val="005A43B5"/>
    <w:rsid w:val="005B3E89"/>
    <w:rsid w:val="005C2053"/>
    <w:rsid w:val="005D0DB7"/>
    <w:rsid w:val="0060513E"/>
    <w:rsid w:val="00610DD3"/>
    <w:rsid w:val="00622423"/>
    <w:rsid w:val="0065441B"/>
    <w:rsid w:val="00665665"/>
    <w:rsid w:val="0067334F"/>
    <w:rsid w:val="0067335F"/>
    <w:rsid w:val="0069364E"/>
    <w:rsid w:val="006C2EFA"/>
    <w:rsid w:val="00706541"/>
    <w:rsid w:val="00734630"/>
    <w:rsid w:val="0076518E"/>
    <w:rsid w:val="0076536E"/>
    <w:rsid w:val="0076548F"/>
    <w:rsid w:val="007C1DCF"/>
    <w:rsid w:val="007D7F85"/>
    <w:rsid w:val="007F2017"/>
    <w:rsid w:val="008220D1"/>
    <w:rsid w:val="008473FB"/>
    <w:rsid w:val="008611C3"/>
    <w:rsid w:val="008656DA"/>
    <w:rsid w:val="00874224"/>
    <w:rsid w:val="008A1C65"/>
    <w:rsid w:val="008D59CE"/>
    <w:rsid w:val="008F4247"/>
    <w:rsid w:val="008F54D1"/>
    <w:rsid w:val="00907FDB"/>
    <w:rsid w:val="00920974"/>
    <w:rsid w:val="00945A52"/>
    <w:rsid w:val="00963F89"/>
    <w:rsid w:val="00974776"/>
    <w:rsid w:val="009817A7"/>
    <w:rsid w:val="009B2F0F"/>
    <w:rsid w:val="00A14220"/>
    <w:rsid w:val="00A333DE"/>
    <w:rsid w:val="00A65724"/>
    <w:rsid w:val="00B11D8F"/>
    <w:rsid w:val="00B31F2B"/>
    <w:rsid w:val="00B646B6"/>
    <w:rsid w:val="00B93031"/>
    <w:rsid w:val="00C777F1"/>
    <w:rsid w:val="00C9596F"/>
    <w:rsid w:val="00CF727D"/>
    <w:rsid w:val="00D20FF9"/>
    <w:rsid w:val="00D32A10"/>
    <w:rsid w:val="00DE5E8C"/>
    <w:rsid w:val="00E32FA3"/>
    <w:rsid w:val="00EA69A5"/>
    <w:rsid w:val="00ED3610"/>
    <w:rsid w:val="00ED68FD"/>
    <w:rsid w:val="00EF423B"/>
    <w:rsid w:val="00F07805"/>
    <w:rsid w:val="00F236EC"/>
    <w:rsid w:val="00F400C4"/>
    <w:rsid w:val="00F42686"/>
    <w:rsid w:val="00F44BA9"/>
    <w:rsid w:val="00F63C19"/>
    <w:rsid w:val="00F77BC9"/>
    <w:rsid w:val="00F82BA7"/>
    <w:rsid w:val="00FF1C33"/>
    <w:rsid w:val="02C90F9E"/>
    <w:rsid w:val="02D130BB"/>
    <w:rsid w:val="062852DC"/>
    <w:rsid w:val="073201AF"/>
    <w:rsid w:val="0B0DE474"/>
    <w:rsid w:val="0CECFD2E"/>
    <w:rsid w:val="0D2E78FF"/>
    <w:rsid w:val="1045B01E"/>
    <w:rsid w:val="1119DF86"/>
    <w:rsid w:val="11B9E44B"/>
    <w:rsid w:val="11CDBC89"/>
    <w:rsid w:val="13DF9C52"/>
    <w:rsid w:val="17BFB808"/>
    <w:rsid w:val="185AC15B"/>
    <w:rsid w:val="18A44968"/>
    <w:rsid w:val="19577663"/>
    <w:rsid w:val="199B2D71"/>
    <w:rsid w:val="1A421B00"/>
    <w:rsid w:val="1C896C07"/>
    <w:rsid w:val="1E8D18B9"/>
    <w:rsid w:val="233FA0EE"/>
    <w:rsid w:val="23800AA7"/>
    <w:rsid w:val="24A632C0"/>
    <w:rsid w:val="26713BF4"/>
    <w:rsid w:val="297C7828"/>
    <w:rsid w:val="2A0CEDAE"/>
    <w:rsid w:val="2B3345C0"/>
    <w:rsid w:val="2CE9A804"/>
    <w:rsid w:val="2F68F4EF"/>
    <w:rsid w:val="2F950D91"/>
    <w:rsid w:val="38D24A32"/>
    <w:rsid w:val="3A25477B"/>
    <w:rsid w:val="3A4E1775"/>
    <w:rsid w:val="3C480194"/>
    <w:rsid w:val="3C526320"/>
    <w:rsid w:val="3CEFCE72"/>
    <w:rsid w:val="3DF8A018"/>
    <w:rsid w:val="3E8AB202"/>
    <w:rsid w:val="4527A195"/>
    <w:rsid w:val="4598031B"/>
    <w:rsid w:val="45F650AD"/>
    <w:rsid w:val="48B2C4C4"/>
    <w:rsid w:val="4A82E8B5"/>
    <w:rsid w:val="4AE7327E"/>
    <w:rsid w:val="4B3BA515"/>
    <w:rsid w:val="4EDECB49"/>
    <w:rsid w:val="4F862019"/>
    <w:rsid w:val="51661ED1"/>
    <w:rsid w:val="51C39EFF"/>
    <w:rsid w:val="51D241A8"/>
    <w:rsid w:val="521CF9B2"/>
    <w:rsid w:val="523101A8"/>
    <w:rsid w:val="5350DCEE"/>
    <w:rsid w:val="536B9FDC"/>
    <w:rsid w:val="569E3657"/>
    <w:rsid w:val="56DBC883"/>
    <w:rsid w:val="57A7DFD5"/>
    <w:rsid w:val="58B506B6"/>
    <w:rsid w:val="5AFBBDB5"/>
    <w:rsid w:val="5FC2A867"/>
    <w:rsid w:val="61D9AC9E"/>
    <w:rsid w:val="63A5FD3A"/>
    <w:rsid w:val="63E8023D"/>
    <w:rsid w:val="6BC5A4D1"/>
    <w:rsid w:val="6CEBC656"/>
    <w:rsid w:val="6DBC57F9"/>
    <w:rsid w:val="6ED097CC"/>
    <w:rsid w:val="77FC807C"/>
    <w:rsid w:val="78F5E69E"/>
    <w:rsid w:val="7B3135D2"/>
    <w:rsid w:val="7C136B93"/>
    <w:rsid w:val="7DB4A645"/>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C648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77B6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706541"/>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077B6D"/>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077B6D"/>
  </w:style>
  <w:style w:type="paragraph" w:styleId="Title">
    <w:name w:val="Title"/>
    <w:basedOn w:val="Normal"/>
    <w:next w:val="Normal"/>
    <w:link w:val="TitleChar"/>
    <w:uiPriority w:val="10"/>
    <w:qFormat/>
    <w:rsid w:val="00077B6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77B6D"/>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077B6D"/>
    <w:rPr>
      <w:rFonts w:asciiTheme="majorHAnsi" w:eastAsiaTheme="majorEastAsia" w:hAnsiTheme="majorHAnsi" w:cstheme="majorBidi"/>
      <w:color w:val="2F5496" w:themeColor="accent1" w:themeShade="BF"/>
      <w:sz w:val="32"/>
      <w:szCs w:val="32"/>
    </w:rPr>
  </w:style>
  <w:style w:type="character" w:customStyle="1" w:styleId="eop">
    <w:name w:val="eop"/>
    <w:basedOn w:val="DefaultParagraphFont"/>
    <w:rsid w:val="00591E54"/>
  </w:style>
  <w:style w:type="character" w:styleId="CommentReference">
    <w:name w:val="annotation reference"/>
    <w:basedOn w:val="DefaultParagraphFont"/>
    <w:uiPriority w:val="99"/>
    <w:semiHidden/>
    <w:unhideWhenUsed/>
    <w:rsid w:val="008611C3"/>
    <w:rPr>
      <w:sz w:val="16"/>
      <w:szCs w:val="16"/>
    </w:rPr>
  </w:style>
  <w:style w:type="paragraph" w:styleId="CommentText">
    <w:name w:val="annotation text"/>
    <w:basedOn w:val="Normal"/>
    <w:link w:val="CommentTextChar"/>
    <w:uiPriority w:val="99"/>
    <w:semiHidden/>
    <w:unhideWhenUsed/>
    <w:rsid w:val="008611C3"/>
    <w:rPr>
      <w:sz w:val="20"/>
      <w:szCs w:val="20"/>
    </w:rPr>
  </w:style>
  <w:style w:type="character" w:customStyle="1" w:styleId="CommentTextChar">
    <w:name w:val="Comment Text Char"/>
    <w:basedOn w:val="DefaultParagraphFont"/>
    <w:link w:val="CommentText"/>
    <w:uiPriority w:val="99"/>
    <w:semiHidden/>
    <w:rsid w:val="008611C3"/>
    <w:rPr>
      <w:sz w:val="20"/>
      <w:szCs w:val="20"/>
    </w:rPr>
  </w:style>
  <w:style w:type="paragraph" w:styleId="CommentSubject">
    <w:name w:val="annotation subject"/>
    <w:basedOn w:val="CommentText"/>
    <w:next w:val="CommentText"/>
    <w:link w:val="CommentSubjectChar"/>
    <w:uiPriority w:val="99"/>
    <w:semiHidden/>
    <w:unhideWhenUsed/>
    <w:rsid w:val="008611C3"/>
    <w:rPr>
      <w:b/>
      <w:bCs/>
    </w:rPr>
  </w:style>
  <w:style w:type="character" w:customStyle="1" w:styleId="CommentSubjectChar">
    <w:name w:val="Comment Subject Char"/>
    <w:basedOn w:val="CommentTextChar"/>
    <w:link w:val="CommentSubject"/>
    <w:uiPriority w:val="99"/>
    <w:semiHidden/>
    <w:rsid w:val="008611C3"/>
    <w:rPr>
      <w:b/>
      <w:bCs/>
      <w:sz w:val="20"/>
      <w:szCs w:val="20"/>
    </w:rPr>
  </w:style>
  <w:style w:type="paragraph" w:styleId="BalloonText">
    <w:name w:val="Balloon Text"/>
    <w:basedOn w:val="Normal"/>
    <w:link w:val="BalloonTextChar"/>
    <w:uiPriority w:val="99"/>
    <w:semiHidden/>
    <w:unhideWhenUsed/>
    <w:rsid w:val="008611C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611C3"/>
    <w:rPr>
      <w:rFonts w:ascii="Times New Roman" w:hAnsi="Times New Roman" w:cs="Times New Roman"/>
      <w:sz w:val="18"/>
      <w:szCs w:val="18"/>
    </w:rPr>
  </w:style>
  <w:style w:type="character" w:styleId="Hyperlink">
    <w:name w:val="Hyperlink"/>
    <w:basedOn w:val="DefaultParagraphFont"/>
    <w:uiPriority w:val="99"/>
    <w:unhideWhenUsed/>
    <w:rsid w:val="001E38F0"/>
    <w:rPr>
      <w:color w:val="0563C1" w:themeColor="hyperlink"/>
      <w:u w:val="single"/>
    </w:rPr>
  </w:style>
  <w:style w:type="character" w:customStyle="1" w:styleId="UnresolvedMention1">
    <w:name w:val="Unresolved Mention1"/>
    <w:basedOn w:val="DefaultParagraphFont"/>
    <w:uiPriority w:val="99"/>
    <w:semiHidden/>
    <w:unhideWhenUsed/>
    <w:rsid w:val="001E38F0"/>
    <w:rPr>
      <w:color w:val="605E5C"/>
      <w:shd w:val="clear" w:color="auto" w:fill="E1DFDD"/>
    </w:rPr>
  </w:style>
  <w:style w:type="paragraph" w:styleId="Header">
    <w:name w:val="header"/>
    <w:basedOn w:val="Normal"/>
    <w:link w:val="HeaderChar"/>
    <w:uiPriority w:val="99"/>
    <w:unhideWhenUsed/>
    <w:rsid w:val="001E233F"/>
    <w:pPr>
      <w:tabs>
        <w:tab w:val="center" w:pos="4680"/>
        <w:tab w:val="right" w:pos="9360"/>
      </w:tabs>
    </w:pPr>
  </w:style>
  <w:style w:type="character" w:customStyle="1" w:styleId="HeaderChar">
    <w:name w:val="Header Char"/>
    <w:basedOn w:val="DefaultParagraphFont"/>
    <w:link w:val="Header"/>
    <w:uiPriority w:val="99"/>
    <w:rsid w:val="001E233F"/>
  </w:style>
  <w:style w:type="paragraph" w:styleId="Footer">
    <w:name w:val="footer"/>
    <w:basedOn w:val="Normal"/>
    <w:link w:val="FooterChar"/>
    <w:uiPriority w:val="99"/>
    <w:unhideWhenUsed/>
    <w:rsid w:val="001E233F"/>
    <w:pPr>
      <w:tabs>
        <w:tab w:val="center" w:pos="4680"/>
        <w:tab w:val="right" w:pos="9360"/>
      </w:tabs>
    </w:pPr>
  </w:style>
  <w:style w:type="character" w:customStyle="1" w:styleId="FooterChar">
    <w:name w:val="Footer Char"/>
    <w:basedOn w:val="DefaultParagraphFont"/>
    <w:link w:val="Footer"/>
    <w:uiPriority w:val="99"/>
    <w:rsid w:val="001E233F"/>
  </w:style>
  <w:style w:type="character" w:styleId="PageNumber">
    <w:name w:val="page number"/>
    <w:basedOn w:val="DefaultParagraphFont"/>
    <w:uiPriority w:val="99"/>
    <w:semiHidden/>
    <w:unhideWhenUsed/>
    <w:rsid w:val="001E233F"/>
  </w:style>
  <w:style w:type="paragraph" w:styleId="ListParagraph">
    <w:name w:val="List Paragraph"/>
    <w:basedOn w:val="Normal"/>
    <w:uiPriority w:val="34"/>
    <w:qFormat/>
    <w:rsid w:val="001E233F"/>
    <w:pPr>
      <w:ind w:left="720"/>
      <w:contextualSpacing/>
    </w:pPr>
  </w:style>
  <w:style w:type="table" w:styleId="TableGrid">
    <w:name w:val="Table Grid"/>
    <w:basedOn w:val="TableNormal"/>
    <w:uiPriority w:val="59"/>
    <w:rsid w:val="00B31F2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7F2017"/>
  </w:style>
  <w:style w:type="paragraph" w:customStyle="1" w:styleId="Normal1">
    <w:name w:val="Normal1"/>
    <w:rsid w:val="00706541"/>
    <w:pPr>
      <w:spacing w:after="160" w:line="259" w:lineRule="auto"/>
    </w:pPr>
    <w:rPr>
      <w:rFonts w:ascii="Calibri" w:eastAsia="Calibri" w:hAnsi="Calibri" w:cs="Calibri"/>
      <w:color w:val="000000"/>
      <w:sz w:val="22"/>
      <w:szCs w:val="22"/>
    </w:rPr>
  </w:style>
  <w:style w:type="character" w:customStyle="1" w:styleId="Heading3Char">
    <w:name w:val="Heading 3 Char"/>
    <w:basedOn w:val="DefaultParagraphFont"/>
    <w:link w:val="Heading3"/>
    <w:uiPriority w:val="9"/>
    <w:rsid w:val="00706541"/>
    <w:rPr>
      <w:rFonts w:asciiTheme="majorHAnsi" w:eastAsiaTheme="majorEastAsia" w:hAnsiTheme="majorHAnsi" w:cstheme="majorBidi"/>
      <w:color w:val="1F3763" w:themeColor="accent1" w:themeShade="7F"/>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77B6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706541"/>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077B6D"/>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077B6D"/>
  </w:style>
  <w:style w:type="paragraph" w:styleId="Title">
    <w:name w:val="Title"/>
    <w:basedOn w:val="Normal"/>
    <w:next w:val="Normal"/>
    <w:link w:val="TitleChar"/>
    <w:uiPriority w:val="10"/>
    <w:qFormat/>
    <w:rsid w:val="00077B6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77B6D"/>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077B6D"/>
    <w:rPr>
      <w:rFonts w:asciiTheme="majorHAnsi" w:eastAsiaTheme="majorEastAsia" w:hAnsiTheme="majorHAnsi" w:cstheme="majorBidi"/>
      <w:color w:val="2F5496" w:themeColor="accent1" w:themeShade="BF"/>
      <w:sz w:val="32"/>
      <w:szCs w:val="32"/>
    </w:rPr>
  </w:style>
  <w:style w:type="character" w:customStyle="1" w:styleId="eop">
    <w:name w:val="eop"/>
    <w:basedOn w:val="DefaultParagraphFont"/>
    <w:rsid w:val="00591E54"/>
  </w:style>
  <w:style w:type="character" w:styleId="CommentReference">
    <w:name w:val="annotation reference"/>
    <w:basedOn w:val="DefaultParagraphFont"/>
    <w:uiPriority w:val="99"/>
    <w:semiHidden/>
    <w:unhideWhenUsed/>
    <w:rsid w:val="008611C3"/>
    <w:rPr>
      <w:sz w:val="16"/>
      <w:szCs w:val="16"/>
    </w:rPr>
  </w:style>
  <w:style w:type="paragraph" w:styleId="CommentText">
    <w:name w:val="annotation text"/>
    <w:basedOn w:val="Normal"/>
    <w:link w:val="CommentTextChar"/>
    <w:uiPriority w:val="99"/>
    <w:semiHidden/>
    <w:unhideWhenUsed/>
    <w:rsid w:val="008611C3"/>
    <w:rPr>
      <w:sz w:val="20"/>
      <w:szCs w:val="20"/>
    </w:rPr>
  </w:style>
  <w:style w:type="character" w:customStyle="1" w:styleId="CommentTextChar">
    <w:name w:val="Comment Text Char"/>
    <w:basedOn w:val="DefaultParagraphFont"/>
    <w:link w:val="CommentText"/>
    <w:uiPriority w:val="99"/>
    <w:semiHidden/>
    <w:rsid w:val="008611C3"/>
    <w:rPr>
      <w:sz w:val="20"/>
      <w:szCs w:val="20"/>
    </w:rPr>
  </w:style>
  <w:style w:type="paragraph" w:styleId="CommentSubject">
    <w:name w:val="annotation subject"/>
    <w:basedOn w:val="CommentText"/>
    <w:next w:val="CommentText"/>
    <w:link w:val="CommentSubjectChar"/>
    <w:uiPriority w:val="99"/>
    <w:semiHidden/>
    <w:unhideWhenUsed/>
    <w:rsid w:val="008611C3"/>
    <w:rPr>
      <w:b/>
      <w:bCs/>
    </w:rPr>
  </w:style>
  <w:style w:type="character" w:customStyle="1" w:styleId="CommentSubjectChar">
    <w:name w:val="Comment Subject Char"/>
    <w:basedOn w:val="CommentTextChar"/>
    <w:link w:val="CommentSubject"/>
    <w:uiPriority w:val="99"/>
    <w:semiHidden/>
    <w:rsid w:val="008611C3"/>
    <w:rPr>
      <w:b/>
      <w:bCs/>
      <w:sz w:val="20"/>
      <w:szCs w:val="20"/>
    </w:rPr>
  </w:style>
  <w:style w:type="paragraph" w:styleId="BalloonText">
    <w:name w:val="Balloon Text"/>
    <w:basedOn w:val="Normal"/>
    <w:link w:val="BalloonTextChar"/>
    <w:uiPriority w:val="99"/>
    <w:semiHidden/>
    <w:unhideWhenUsed/>
    <w:rsid w:val="008611C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611C3"/>
    <w:rPr>
      <w:rFonts w:ascii="Times New Roman" w:hAnsi="Times New Roman" w:cs="Times New Roman"/>
      <w:sz w:val="18"/>
      <w:szCs w:val="18"/>
    </w:rPr>
  </w:style>
  <w:style w:type="character" w:styleId="Hyperlink">
    <w:name w:val="Hyperlink"/>
    <w:basedOn w:val="DefaultParagraphFont"/>
    <w:uiPriority w:val="99"/>
    <w:unhideWhenUsed/>
    <w:rsid w:val="001E38F0"/>
    <w:rPr>
      <w:color w:val="0563C1" w:themeColor="hyperlink"/>
      <w:u w:val="single"/>
    </w:rPr>
  </w:style>
  <w:style w:type="character" w:customStyle="1" w:styleId="UnresolvedMention1">
    <w:name w:val="Unresolved Mention1"/>
    <w:basedOn w:val="DefaultParagraphFont"/>
    <w:uiPriority w:val="99"/>
    <w:semiHidden/>
    <w:unhideWhenUsed/>
    <w:rsid w:val="001E38F0"/>
    <w:rPr>
      <w:color w:val="605E5C"/>
      <w:shd w:val="clear" w:color="auto" w:fill="E1DFDD"/>
    </w:rPr>
  </w:style>
  <w:style w:type="paragraph" w:styleId="Header">
    <w:name w:val="header"/>
    <w:basedOn w:val="Normal"/>
    <w:link w:val="HeaderChar"/>
    <w:uiPriority w:val="99"/>
    <w:unhideWhenUsed/>
    <w:rsid w:val="001E233F"/>
    <w:pPr>
      <w:tabs>
        <w:tab w:val="center" w:pos="4680"/>
        <w:tab w:val="right" w:pos="9360"/>
      </w:tabs>
    </w:pPr>
  </w:style>
  <w:style w:type="character" w:customStyle="1" w:styleId="HeaderChar">
    <w:name w:val="Header Char"/>
    <w:basedOn w:val="DefaultParagraphFont"/>
    <w:link w:val="Header"/>
    <w:uiPriority w:val="99"/>
    <w:rsid w:val="001E233F"/>
  </w:style>
  <w:style w:type="paragraph" w:styleId="Footer">
    <w:name w:val="footer"/>
    <w:basedOn w:val="Normal"/>
    <w:link w:val="FooterChar"/>
    <w:uiPriority w:val="99"/>
    <w:unhideWhenUsed/>
    <w:rsid w:val="001E233F"/>
    <w:pPr>
      <w:tabs>
        <w:tab w:val="center" w:pos="4680"/>
        <w:tab w:val="right" w:pos="9360"/>
      </w:tabs>
    </w:pPr>
  </w:style>
  <w:style w:type="character" w:customStyle="1" w:styleId="FooterChar">
    <w:name w:val="Footer Char"/>
    <w:basedOn w:val="DefaultParagraphFont"/>
    <w:link w:val="Footer"/>
    <w:uiPriority w:val="99"/>
    <w:rsid w:val="001E233F"/>
  </w:style>
  <w:style w:type="character" w:styleId="PageNumber">
    <w:name w:val="page number"/>
    <w:basedOn w:val="DefaultParagraphFont"/>
    <w:uiPriority w:val="99"/>
    <w:semiHidden/>
    <w:unhideWhenUsed/>
    <w:rsid w:val="001E233F"/>
  </w:style>
  <w:style w:type="paragraph" w:styleId="ListParagraph">
    <w:name w:val="List Paragraph"/>
    <w:basedOn w:val="Normal"/>
    <w:uiPriority w:val="34"/>
    <w:qFormat/>
    <w:rsid w:val="001E233F"/>
    <w:pPr>
      <w:ind w:left="720"/>
      <w:contextualSpacing/>
    </w:pPr>
  </w:style>
  <w:style w:type="table" w:styleId="TableGrid">
    <w:name w:val="Table Grid"/>
    <w:basedOn w:val="TableNormal"/>
    <w:uiPriority w:val="59"/>
    <w:rsid w:val="00B31F2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7F2017"/>
  </w:style>
  <w:style w:type="paragraph" w:customStyle="1" w:styleId="Normal1">
    <w:name w:val="Normal1"/>
    <w:rsid w:val="00706541"/>
    <w:pPr>
      <w:spacing w:after="160" w:line="259" w:lineRule="auto"/>
    </w:pPr>
    <w:rPr>
      <w:rFonts w:ascii="Calibri" w:eastAsia="Calibri" w:hAnsi="Calibri" w:cs="Calibri"/>
      <w:color w:val="000000"/>
      <w:sz w:val="22"/>
      <w:szCs w:val="22"/>
    </w:rPr>
  </w:style>
  <w:style w:type="character" w:customStyle="1" w:styleId="Heading3Char">
    <w:name w:val="Heading 3 Char"/>
    <w:basedOn w:val="DefaultParagraphFont"/>
    <w:link w:val="Heading3"/>
    <w:uiPriority w:val="9"/>
    <w:rsid w:val="00706541"/>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625783">
      <w:bodyDiv w:val="1"/>
      <w:marLeft w:val="0"/>
      <w:marRight w:val="0"/>
      <w:marTop w:val="0"/>
      <w:marBottom w:val="0"/>
      <w:divBdr>
        <w:top w:val="none" w:sz="0" w:space="0" w:color="auto"/>
        <w:left w:val="none" w:sz="0" w:space="0" w:color="auto"/>
        <w:bottom w:val="none" w:sz="0" w:space="0" w:color="auto"/>
        <w:right w:val="none" w:sz="0" w:space="0" w:color="auto"/>
      </w:divBdr>
      <w:divsChild>
        <w:div w:id="1338579213">
          <w:marLeft w:val="0"/>
          <w:marRight w:val="0"/>
          <w:marTop w:val="0"/>
          <w:marBottom w:val="0"/>
          <w:divBdr>
            <w:top w:val="none" w:sz="0" w:space="0" w:color="auto"/>
            <w:left w:val="none" w:sz="0" w:space="0" w:color="auto"/>
            <w:bottom w:val="none" w:sz="0" w:space="0" w:color="auto"/>
            <w:right w:val="none" w:sz="0" w:space="0" w:color="auto"/>
          </w:divBdr>
          <w:divsChild>
            <w:div w:id="113137986">
              <w:marLeft w:val="0"/>
              <w:marRight w:val="0"/>
              <w:marTop w:val="0"/>
              <w:marBottom w:val="0"/>
              <w:divBdr>
                <w:top w:val="none" w:sz="0" w:space="0" w:color="auto"/>
                <w:left w:val="none" w:sz="0" w:space="0" w:color="auto"/>
                <w:bottom w:val="none" w:sz="0" w:space="0" w:color="auto"/>
                <w:right w:val="none" w:sz="0" w:space="0" w:color="auto"/>
              </w:divBdr>
            </w:div>
            <w:div w:id="211871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298490">
      <w:bodyDiv w:val="1"/>
      <w:marLeft w:val="0"/>
      <w:marRight w:val="0"/>
      <w:marTop w:val="0"/>
      <w:marBottom w:val="0"/>
      <w:divBdr>
        <w:top w:val="none" w:sz="0" w:space="0" w:color="auto"/>
        <w:left w:val="none" w:sz="0" w:space="0" w:color="auto"/>
        <w:bottom w:val="none" w:sz="0" w:space="0" w:color="auto"/>
        <w:right w:val="none" w:sz="0" w:space="0" w:color="auto"/>
      </w:divBdr>
      <w:divsChild>
        <w:div w:id="410078517">
          <w:marLeft w:val="0"/>
          <w:marRight w:val="0"/>
          <w:marTop w:val="0"/>
          <w:marBottom w:val="0"/>
          <w:divBdr>
            <w:top w:val="none" w:sz="0" w:space="0" w:color="auto"/>
            <w:left w:val="none" w:sz="0" w:space="0" w:color="auto"/>
            <w:bottom w:val="none" w:sz="0" w:space="0" w:color="auto"/>
            <w:right w:val="none" w:sz="0" w:space="0" w:color="auto"/>
          </w:divBdr>
        </w:div>
      </w:divsChild>
    </w:div>
    <w:div w:id="260916403">
      <w:bodyDiv w:val="1"/>
      <w:marLeft w:val="0"/>
      <w:marRight w:val="0"/>
      <w:marTop w:val="0"/>
      <w:marBottom w:val="0"/>
      <w:divBdr>
        <w:top w:val="none" w:sz="0" w:space="0" w:color="auto"/>
        <w:left w:val="none" w:sz="0" w:space="0" w:color="auto"/>
        <w:bottom w:val="none" w:sz="0" w:space="0" w:color="auto"/>
        <w:right w:val="none" w:sz="0" w:space="0" w:color="auto"/>
      </w:divBdr>
      <w:divsChild>
        <w:div w:id="458836544">
          <w:marLeft w:val="0"/>
          <w:marRight w:val="0"/>
          <w:marTop w:val="0"/>
          <w:marBottom w:val="0"/>
          <w:divBdr>
            <w:top w:val="none" w:sz="0" w:space="0" w:color="auto"/>
            <w:left w:val="none" w:sz="0" w:space="0" w:color="auto"/>
            <w:bottom w:val="none" w:sz="0" w:space="0" w:color="auto"/>
            <w:right w:val="none" w:sz="0" w:space="0" w:color="auto"/>
          </w:divBdr>
        </w:div>
        <w:div w:id="1736515215">
          <w:marLeft w:val="0"/>
          <w:marRight w:val="0"/>
          <w:marTop w:val="0"/>
          <w:marBottom w:val="0"/>
          <w:divBdr>
            <w:top w:val="none" w:sz="0" w:space="0" w:color="auto"/>
            <w:left w:val="none" w:sz="0" w:space="0" w:color="auto"/>
            <w:bottom w:val="none" w:sz="0" w:space="0" w:color="auto"/>
            <w:right w:val="none" w:sz="0" w:space="0" w:color="auto"/>
          </w:divBdr>
          <w:divsChild>
            <w:div w:id="679233417">
              <w:marLeft w:val="-75"/>
              <w:marRight w:val="0"/>
              <w:marTop w:val="30"/>
              <w:marBottom w:val="30"/>
              <w:divBdr>
                <w:top w:val="none" w:sz="0" w:space="0" w:color="auto"/>
                <w:left w:val="none" w:sz="0" w:space="0" w:color="auto"/>
                <w:bottom w:val="none" w:sz="0" w:space="0" w:color="auto"/>
                <w:right w:val="none" w:sz="0" w:space="0" w:color="auto"/>
              </w:divBdr>
              <w:divsChild>
                <w:div w:id="172574536">
                  <w:marLeft w:val="0"/>
                  <w:marRight w:val="0"/>
                  <w:marTop w:val="0"/>
                  <w:marBottom w:val="0"/>
                  <w:divBdr>
                    <w:top w:val="none" w:sz="0" w:space="0" w:color="auto"/>
                    <w:left w:val="none" w:sz="0" w:space="0" w:color="auto"/>
                    <w:bottom w:val="none" w:sz="0" w:space="0" w:color="auto"/>
                    <w:right w:val="none" w:sz="0" w:space="0" w:color="auto"/>
                  </w:divBdr>
                  <w:divsChild>
                    <w:div w:id="585304018">
                      <w:marLeft w:val="0"/>
                      <w:marRight w:val="0"/>
                      <w:marTop w:val="0"/>
                      <w:marBottom w:val="0"/>
                      <w:divBdr>
                        <w:top w:val="none" w:sz="0" w:space="0" w:color="auto"/>
                        <w:left w:val="none" w:sz="0" w:space="0" w:color="auto"/>
                        <w:bottom w:val="none" w:sz="0" w:space="0" w:color="auto"/>
                        <w:right w:val="none" w:sz="0" w:space="0" w:color="auto"/>
                      </w:divBdr>
                    </w:div>
                  </w:divsChild>
                </w:div>
                <w:div w:id="175927922">
                  <w:marLeft w:val="0"/>
                  <w:marRight w:val="0"/>
                  <w:marTop w:val="0"/>
                  <w:marBottom w:val="0"/>
                  <w:divBdr>
                    <w:top w:val="none" w:sz="0" w:space="0" w:color="auto"/>
                    <w:left w:val="none" w:sz="0" w:space="0" w:color="auto"/>
                    <w:bottom w:val="none" w:sz="0" w:space="0" w:color="auto"/>
                    <w:right w:val="none" w:sz="0" w:space="0" w:color="auto"/>
                  </w:divBdr>
                  <w:divsChild>
                    <w:div w:id="957644586">
                      <w:marLeft w:val="0"/>
                      <w:marRight w:val="0"/>
                      <w:marTop w:val="0"/>
                      <w:marBottom w:val="0"/>
                      <w:divBdr>
                        <w:top w:val="none" w:sz="0" w:space="0" w:color="auto"/>
                        <w:left w:val="none" w:sz="0" w:space="0" w:color="auto"/>
                        <w:bottom w:val="none" w:sz="0" w:space="0" w:color="auto"/>
                        <w:right w:val="none" w:sz="0" w:space="0" w:color="auto"/>
                      </w:divBdr>
                    </w:div>
                  </w:divsChild>
                </w:div>
                <w:div w:id="200476741">
                  <w:marLeft w:val="0"/>
                  <w:marRight w:val="0"/>
                  <w:marTop w:val="0"/>
                  <w:marBottom w:val="0"/>
                  <w:divBdr>
                    <w:top w:val="none" w:sz="0" w:space="0" w:color="auto"/>
                    <w:left w:val="none" w:sz="0" w:space="0" w:color="auto"/>
                    <w:bottom w:val="none" w:sz="0" w:space="0" w:color="auto"/>
                    <w:right w:val="none" w:sz="0" w:space="0" w:color="auto"/>
                  </w:divBdr>
                  <w:divsChild>
                    <w:div w:id="610358048">
                      <w:marLeft w:val="0"/>
                      <w:marRight w:val="0"/>
                      <w:marTop w:val="0"/>
                      <w:marBottom w:val="0"/>
                      <w:divBdr>
                        <w:top w:val="none" w:sz="0" w:space="0" w:color="auto"/>
                        <w:left w:val="none" w:sz="0" w:space="0" w:color="auto"/>
                        <w:bottom w:val="none" w:sz="0" w:space="0" w:color="auto"/>
                        <w:right w:val="none" w:sz="0" w:space="0" w:color="auto"/>
                      </w:divBdr>
                    </w:div>
                  </w:divsChild>
                </w:div>
                <w:div w:id="217742642">
                  <w:marLeft w:val="0"/>
                  <w:marRight w:val="0"/>
                  <w:marTop w:val="0"/>
                  <w:marBottom w:val="0"/>
                  <w:divBdr>
                    <w:top w:val="none" w:sz="0" w:space="0" w:color="auto"/>
                    <w:left w:val="none" w:sz="0" w:space="0" w:color="auto"/>
                    <w:bottom w:val="none" w:sz="0" w:space="0" w:color="auto"/>
                    <w:right w:val="none" w:sz="0" w:space="0" w:color="auto"/>
                  </w:divBdr>
                  <w:divsChild>
                    <w:div w:id="250821173">
                      <w:marLeft w:val="0"/>
                      <w:marRight w:val="0"/>
                      <w:marTop w:val="0"/>
                      <w:marBottom w:val="0"/>
                      <w:divBdr>
                        <w:top w:val="none" w:sz="0" w:space="0" w:color="auto"/>
                        <w:left w:val="none" w:sz="0" w:space="0" w:color="auto"/>
                        <w:bottom w:val="none" w:sz="0" w:space="0" w:color="auto"/>
                        <w:right w:val="none" w:sz="0" w:space="0" w:color="auto"/>
                      </w:divBdr>
                    </w:div>
                  </w:divsChild>
                </w:div>
                <w:div w:id="229653113">
                  <w:marLeft w:val="0"/>
                  <w:marRight w:val="0"/>
                  <w:marTop w:val="0"/>
                  <w:marBottom w:val="0"/>
                  <w:divBdr>
                    <w:top w:val="none" w:sz="0" w:space="0" w:color="auto"/>
                    <w:left w:val="none" w:sz="0" w:space="0" w:color="auto"/>
                    <w:bottom w:val="none" w:sz="0" w:space="0" w:color="auto"/>
                    <w:right w:val="none" w:sz="0" w:space="0" w:color="auto"/>
                  </w:divBdr>
                  <w:divsChild>
                    <w:div w:id="867370628">
                      <w:marLeft w:val="0"/>
                      <w:marRight w:val="0"/>
                      <w:marTop w:val="0"/>
                      <w:marBottom w:val="0"/>
                      <w:divBdr>
                        <w:top w:val="none" w:sz="0" w:space="0" w:color="auto"/>
                        <w:left w:val="none" w:sz="0" w:space="0" w:color="auto"/>
                        <w:bottom w:val="none" w:sz="0" w:space="0" w:color="auto"/>
                        <w:right w:val="none" w:sz="0" w:space="0" w:color="auto"/>
                      </w:divBdr>
                    </w:div>
                  </w:divsChild>
                </w:div>
                <w:div w:id="233666488">
                  <w:marLeft w:val="0"/>
                  <w:marRight w:val="0"/>
                  <w:marTop w:val="0"/>
                  <w:marBottom w:val="0"/>
                  <w:divBdr>
                    <w:top w:val="none" w:sz="0" w:space="0" w:color="auto"/>
                    <w:left w:val="none" w:sz="0" w:space="0" w:color="auto"/>
                    <w:bottom w:val="none" w:sz="0" w:space="0" w:color="auto"/>
                    <w:right w:val="none" w:sz="0" w:space="0" w:color="auto"/>
                  </w:divBdr>
                  <w:divsChild>
                    <w:div w:id="2052221056">
                      <w:marLeft w:val="0"/>
                      <w:marRight w:val="0"/>
                      <w:marTop w:val="0"/>
                      <w:marBottom w:val="0"/>
                      <w:divBdr>
                        <w:top w:val="none" w:sz="0" w:space="0" w:color="auto"/>
                        <w:left w:val="none" w:sz="0" w:space="0" w:color="auto"/>
                        <w:bottom w:val="none" w:sz="0" w:space="0" w:color="auto"/>
                        <w:right w:val="none" w:sz="0" w:space="0" w:color="auto"/>
                      </w:divBdr>
                    </w:div>
                  </w:divsChild>
                </w:div>
                <w:div w:id="323827076">
                  <w:marLeft w:val="0"/>
                  <w:marRight w:val="0"/>
                  <w:marTop w:val="0"/>
                  <w:marBottom w:val="0"/>
                  <w:divBdr>
                    <w:top w:val="none" w:sz="0" w:space="0" w:color="auto"/>
                    <w:left w:val="none" w:sz="0" w:space="0" w:color="auto"/>
                    <w:bottom w:val="none" w:sz="0" w:space="0" w:color="auto"/>
                    <w:right w:val="none" w:sz="0" w:space="0" w:color="auto"/>
                  </w:divBdr>
                  <w:divsChild>
                    <w:div w:id="1602689673">
                      <w:marLeft w:val="0"/>
                      <w:marRight w:val="0"/>
                      <w:marTop w:val="0"/>
                      <w:marBottom w:val="0"/>
                      <w:divBdr>
                        <w:top w:val="none" w:sz="0" w:space="0" w:color="auto"/>
                        <w:left w:val="none" w:sz="0" w:space="0" w:color="auto"/>
                        <w:bottom w:val="none" w:sz="0" w:space="0" w:color="auto"/>
                        <w:right w:val="none" w:sz="0" w:space="0" w:color="auto"/>
                      </w:divBdr>
                    </w:div>
                  </w:divsChild>
                </w:div>
                <w:div w:id="430274425">
                  <w:marLeft w:val="0"/>
                  <w:marRight w:val="0"/>
                  <w:marTop w:val="0"/>
                  <w:marBottom w:val="0"/>
                  <w:divBdr>
                    <w:top w:val="none" w:sz="0" w:space="0" w:color="auto"/>
                    <w:left w:val="none" w:sz="0" w:space="0" w:color="auto"/>
                    <w:bottom w:val="none" w:sz="0" w:space="0" w:color="auto"/>
                    <w:right w:val="none" w:sz="0" w:space="0" w:color="auto"/>
                  </w:divBdr>
                  <w:divsChild>
                    <w:div w:id="128089094">
                      <w:marLeft w:val="0"/>
                      <w:marRight w:val="0"/>
                      <w:marTop w:val="0"/>
                      <w:marBottom w:val="0"/>
                      <w:divBdr>
                        <w:top w:val="none" w:sz="0" w:space="0" w:color="auto"/>
                        <w:left w:val="none" w:sz="0" w:space="0" w:color="auto"/>
                        <w:bottom w:val="none" w:sz="0" w:space="0" w:color="auto"/>
                        <w:right w:val="none" w:sz="0" w:space="0" w:color="auto"/>
                      </w:divBdr>
                    </w:div>
                  </w:divsChild>
                </w:div>
                <w:div w:id="465123090">
                  <w:marLeft w:val="0"/>
                  <w:marRight w:val="0"/>
                  <w:marTop w:val="0"/>
                  <w:marBottom w:val="0"/>
                  <w:divBdr>
                    <w:top w:val="none" w:sz="0" w:space="0" w:color="auto"/>
                    <w:left w:val="none" w:sz="0" w:space="0" w:color="auto"/>
                    <w:bottom w:val="none" w:sz="0" w:space="0" w:color="auto"/>
                    <w:right w:val="none" w:sz="0" w:space="0" w:color="auto"/>
                  </w:divBdr>
                  <w:divsChild>
                    <w:div w:id="464550037">
                      <w:marLeft w:val="0"/>
                      <w:marRight w:val="0"/>
                      <w:marTop w:val="0"/>
                      <w:marBottom w:val="0"/>
                      <w:divBdr>
                        <w:top w:val="none" w:sz="0" w:space="0" w:color="auto"/>
                        <w:left w:val="none" w:sz="0" w:space="0" w:color="auto"/>
                        <w:bottom w:val="none" w:sz="0" w:space="0" w:color="auto"/>
                        <w:right w:val="none" w:sz="0" w:space="0" w:color="auto"/>
                      </w:divBdr>
                    </w:div>
                  </w:divsChild>
                </w:div>
                <w:div w:id="465392514">
                  <w:marLeft w:val="0"/>
                  <w:marRight w:val="0"/>
                  <w:marTop w:val="0"/>
                  <w:marBottom w:val="0"/>
                  <w:divBdr>
                    <w:top w:val="none" w:sz="0" w:space="0" w:color="auto"/>
                    <w:left w:val="none" w:sz="0" w:space="0" w:color="auto"/>
                    <w:bottom w:val="none" w:sz="0" w:space="0" w:color="auto"/>
                    <w:right w:val="none" w:sz="0" w:space="0" w:color="auto"/>
                  </w:divBdr>
                  <w:divsChild>
                    <w:div w:id="215702622">
                      <w:marLeft w:val="0"/>
                      <w:marRight w:val="0"/>
                      <w:marTop w:val="0"/>
                      <w:marBottom w:val="0"/>
                      <w:divBdr>
                        <w:top w:val="none" w:sz="0" w:space="0" w:color="auto"/>
                        <w:left w:val="none" w:sz="0" w:space="0" w:color="auto"/>
                        <w:bottom w:val="none" w:sz="0" w:space="0" w:color="auto"/>
                        <w:right w:val="none" w:sz="0" w:space="0" w:color="auto"/>
                      </w:divBdr>
                    </w:div>
                  </w:divsChild>
                </w:div>
                <w:div w:id="610358783">
                  <w:marLeft w:val="0"/>
                  <w:marRight w:val="0"/>
                  <w:marTop w:val="0"/>
                  <w:marBottom w:val="0"/>
                  <w:divBdr>
                    <w:top w:val="none" w:sz="0" w:space="0" w:color="auto"/>
                    <w:left w:val="none" w:sz="0" w:space="0" w:color="auto"/>
                    <w:bottom w:val="none" w:sz="0" w:space="0" w:color="auto"/>
                    <w:right w:val="none" w:sz="0" w:space="0" w:color="auto"/>
                  </w:divBdr>
                  <w:divsChild>
                    <w:div w:id="1822966990">
                      <w:marLeft w:val="0"/>
                      <w:marRight w:val="0"/>
                      <w:marTop w:val="0"/>
                      <w:marBottom w:val="0"/>
                      <w:divBdr>
                        <w:top w:val="none" w:sz="0" w:space="0" w:color="auto"/>
                        <w:left w:val="none" w:sz="0" w:space="0" w:color="auto"/>
                        <w:bottom w:val="none" w:sz="0" w:space="0" w:color="auto"/>
                        <w:right w:val="none" w:sz="0" w:space="0" w:color="auto"/>
                      </w:divBdr>
                    </w:div>
                  </w:divsChild>
                </w:div>
                <w:div w:id="619992095">
                  <w:marLeft w:val="0"/>
                  <w:marRight w:val="0"/>
                  <w:marTop w:val="0"/>
                  <w:marBottom w:val="0"/>
                  <w:divBdr>
                    <w:top w:val="none" w:sz="0" w:space="0" w:color="auto"/>
                    <w:left w:val="none" w:sz="0" w:space="0" w:color="auto"/>
                    <w:bottom w:val="none" w:sz="0" w:space="0" w:color="auto"/>
                    <w:right w:val="none" w:sz="0" w:space="0" w:color="auto"/>
                  </w:divBdr>
                  <w:divsChild>
                    <w:div w:id="1844202973">
                      <w:marLeft w:val="0"/>
                      <w:marRight w:val="0"/>
                      <w:marTop w:val="0"/>
                      <w:marBottom w:val="0"/>
                      <w:divBdr>
                        <w:top w:val="none" w:sz="0" w:space="0" w:color="auto"/>
                        <w:left w:val="none" w:sz="0" w:space="0" w:color="auto"/>
                        <w:bottom w:val="none" w:sz="0" w:space="0" w:color="auto"/>
                        <w:right w:val="none" w:sz="0" w:space="0" w:color="auto"/>
                      </w:divBdr>
                    </w:div>
                  </w:divsChild>
                </w:div>
                <w:div w:id="631982528">
                  <w:marLeft w:val="0"/>
                  <w:marRight w:val="0"/>
                  <w:marTop w:val="0"/>
                  <w:marBottom w:val="0"/>
                  <w:divBdr>
                    <w:top w:val="none" w:sz="0" w:space="0" w:color="auto"/>
                    <w:left w:val="none" w:sz="0" w:space="0" w:color="auto"/>
                    <w:bottom w:val="none" w:sz="0" w:space="0" w:color="auto"/>
                    <w:right w:val="none" w:sz="0" w:space="0" w:color="auto"/>
                  </w:divBdr>
                  <w:divsChild>
                    <w:div w:id="1380855502">
                      <w:marLeft w:val="0"/>
                      <w:marRight w:val="0"/>
                      <w:marTop w:val="0"/>
                      <w:marBottom w:val="0"/>
                      <w:divBdr>
                        <w:top w:val="none" w:sz="0" w:space="0" w:color="auto"/>
                        <w:left w:val="none" w:sz="0" w:space="0" w:color="auto"/>
                        <w:bottom w:val="none" w:sz="0" w:space="0" w:color="auto"/>
                        <w:right w:val="none" w:sz="0" w:space="0" w:color="auto"/>
                      </w:divBdr>
                    </w:div>
                  </w:divsChild>
                </w:div>
                <w:div w:id="633406355">
                  <w:marLeft w:val="0"/>
                  <w:marRight w:val="0"/>
                  <w:marTop w:val="0"/>
                  <w:marBottom w:val="0"/>
                  <w:divBdr>
                    <w:top w:val="none" w:sz="0" w:space="0" w:color="auto"/>
                    <w:left w:val="none" w:sz="0" w:space="0" w:color="auto"/>
                    <w:bottom w:val="none" w:sz="0" w:space="0" w:color="auto"/>
                    <w:right w:val="none" w:sz="0" w:space="0" w:color="auto"/>
                  </w:divBdr>
                  <w:divsChild>
                    <w:div w:id="403726487">
                      <w:marLeft w:val="0"/>
                      <w:marRight w:val="0"/>
                      <w:marTop w:val="0"/>
                      <w:marBottom w:val="0"/>
                      <w:divBdr>
                        <w:top w:val="none" w:sz="0" w:space="0" w:color="auto"/>
                        <w:left w:val="none" w:sz="0" w:space="0" w:color="auto"/>
                        <w:bottom w:val="none" w:sz="0" w:space="0" w:color="auto"/>
                        <w:right w:val="none" w:sz="0" w:space="0" w:color="auto"/>
                      </w:divBdr>
                    </w:div>
                  </w:divsChild>
                </w:div>
                <w:div w:id="704671200">
                  <w:marLeft w:val="0"/>
                  <w:marRight w:val="0"/>
                  <w:marTop w:val="0"/>
                  <w:marBottom w:val="0"/>
                  <w:divBdr>
                    <w:top w:val="none" w:sz="0" w:space="0" w:color="auto"/>
                    <w:left w:val="none" w:sz="0" w:space="0" w:color="auto"/>
                    <w:bottom w:val="none" w:sz="0" w:space="0" w:color="auto"/>
                    <w:right w:val="none" w:sz="0" w:space="0" w:color="auto"/>
                  </w:divBdr>
                  <w:divsChild>
                    <w:div w:id="2044280063">
                      <w:marLeft w:val="0"/>
                      <w:marRight w:val="0"/>
                      <w:marTop w:val="0"/>
                      <w:marBottom w:val="0"/>
                      <w:divBdr>
                        <w:top w:val="none" w:sz="0" w:space="0" w:color="auto"/>
                        <w:left w:val="none" w:sz="0" w:space="0" w:color="auto"/>
                        <w:bottom w:val="none" w:sz="0" w:space="0" w:color="auto"/>
                        <w:right w:val="none" w:sz="0" w:space="0" w:color="auto"/>
                      </w:divBdr>
                    </w:div>
                  </w:divsChild>
                </w:div>
                <w:div w:id="770859291">
                  <w:marLeft w:val="0"/>
                  <w:marRight w:val="0"/>
                  <w:marTop w:val="0"/>
                  <w:marBottom w:val="0"/>
                  <w:divBdr>
                    <w:top w:val="none" w:sz="0" w:space="0" w:color="auto"/>
                    <w:left w:val="none" w:sz="0" w:space="0" w:color="auto"/>
                    <w:bottom w:val="none" w:sz="0" w:space="0" w:color="auto"/>
                    <w:right w:val="none" w:sz="0" w:space="0" w:color="auto"/>
                  </w:divBdr>
                  <w:divsChild>
                    <w:div w:id="201330680">
                      <w:marLeft w:val="0"/>
                      <w:marRight w:val="0"/>
                      <w:marTop w:val="0"/>
                      <w:marBottom w:val="0"/>
                      <w:divBdr>
                        <w:top w:val="none" w:sz="0" w:space="0" w:color="auto"/>
                        <w:left w:val="none" w:sz="0" w:space="0" w:color="auto"/>
                        <w:bottom w:val="none" w:sz="0" w:space="0" w:color="auto"/>
                        <w:right w:val="none" w:sz="0" w:space="0" w:color="auto"/>
                      </w:divBdr>
                    </w:div>
                  </w:divsChild>
                </w:div>
                <w:div w:id="814688519">
                  <w:marLeft w:val="0"/>
                  <w:marRight w:val="0"/>
                  <w:marTop w:val="0"/>
                  <w:marBottom w:val="0"/>
                  <w:divBdr>
                    <w:top w:val="none" w:sz="0" w:space="0" w:color="auto"/>
                    <w:left w:val="none" w:sz="0" w:space="0" w:color="auto"/>
                    <w:bottom w:val="none" w:sz="0" w:space="0" w:color="auto"/>
                    <w:right w:val="none" w:sz="0" w:space="0" w:color="auto"/>
                  </w:divBdr>
                  <w:divsChild>
                    <w:div w:id="1949000832">
                      <w:marLeft w:val="0"/>
                      <w:marRight w:val="0"/>
                      <w:marTop w:val="0"/>
                      <w:marBottom w:val="0"/>
                      <w:divBdr>
                        <w:top w:val="none" w:sz="0" w:space="0" w:color="auto"/>
                        <w:left w:val="none" w:sz="0" w:space="0" w:color="auto"/>
                        <w:bottom w:val="none" w:sz="0" w:space="0" w:color="auto"/>
                        <w:right w:val="none" w:sz="0" w:space="0" w:color="auto"/>
                      </w:divBdr>
                    </w:div>
                  </w:divsChild>
                </w:div>
                <w:div w:id="860126827">
                  <w:marLeft w:val="0"/>
                  <w:marRight w:val="0"/>
                  <w:marTop w:val="0"/>
                  <w:marBottom w:val="0"/>
                  <w:divBdr>
                    <w:top w:val="none" w:sz="0" w:space="0" w:color="auto"/>
                    <w:left w:val="none" w:sz="0" w:space="0" w:color="auto"/>
                    <w:bottom w:val="none" w:sz="0" w:space="0" w:color="auto"/>
                    <w:right w:val="none" w:sz="0" w:space="0" w:color="auto"/>
                  </w:divBdr>
                  <w:divsChild>
                    <w:div w:id="2044934673">
                      <w:marLeft w:val="0"/>
                      <w:marRight w:val="0"/>
                      <w:marTop w:val="0"/>
                      <w:marBottom w:val="0"/>
                      <w:divBdr>
                        <w:top w:val="none" w:sz="0" w:space="0" w:color="auto"/>
                        <w:left w:val="none" w:sz="0" w:space="0" w:color="auto"/>
                        <w:bottom w:val="none" w:sz="0" w:space="0" w:color="auto"/>
                        <w:right w:val="none" w:sz="0" w:space="0" w:color="auto"/>
                      </w:divBdr>
                    </w:div>
                  </w:divsChild>
                </w:div>
                <w:div w:id="865217461">
                  <w:marLeft w:val="0"/>
                  <w:marRight w:val="0"/>
                  <w:marTop w:val="0"/>
                  <w:marBottom w:val="0"/>
                  <w:divBdr>
                    <w:top w:val="none" w:sz="0" w:space="0" w:color="auto"/>
                    <w:left w:val="none" w:sz="0" w:space="0" w:color="auto"/>
                    <w:bottom w:val="none" w:sz="0" w:space="0" w:color="auto"/>
                    <w:right w:val="none" w:sz="0" w:space="0" w:color="auto"/>
                  </w:divBdr>
                  <w:divsChild>
                    <w:div w:id="863250002">
                      <w:marLeft w:val="0"/>
                      <w:marRight w:val="0"/>
                      <w:marTop w:val="0"/>
                      <w:marBottom w:val="0"/>
                      <w:divBdr>
                        <w:top w:val="none" w:sz="0" w:space="0" w:color="auto"/>
                        <w:left w:val="none" w:sz="0" w:space="0" w:color="auto"/>
                        <w:bottom w:val="none" w:sz="0" w:space="0" w:color="auto"/>
                        <w:right w:val="none" w:sz="0" w:space="0" w:color="auto"/>
                      </w:divBdr>
                    </w:div>
                  </w:divsChild>
                </w:div>
                <w:div w:id="887181250">
                  <w:marLeft w:val="0"/>
                  <w:marRight w:val="0"/>
                  <w:marTop w:val="0"/>
                  <w:marBottom w:val="0"/>
                  <w:divBdr>
                    <w:top w:val="none" w:sz="0" w:space="0" w:color="auto"/>
                    <w:left w:val="none" w:sz="0" w:space="0" w:color="auto"/>
                    <w:bottom w:val="none" w:sz="0" w:space="0" w:color="auto"/>
                    <w:right w:val="none" w:sz="0" w:space="0" w:color="auto"/>
                  </w:divBdr>
                  <w:divsChild>
                    <w:div w:id="1000426045">
                      <w:marLeft w:val="0"/>
                      <w:marRight w:val="0"/>
                      <w:marTop w:val="0"/>
                      <w:marBottom w:val="0"/>
                      <w:divBdr>
                        <w:top w:val="none" w:sz="0" w:space="0" w:color="auto"/>
                        <w:left w:val="none" w:sz="0" w:space="0" w:color="auto"/>
                        <w:bottom w:val="none" w:sz="0" w:space="0" w:color="auto"/>
                        <w:right w:val="none" w:sz="0" w:space="0" w:color="auto"/>
                      </w:divBdr>
                    </w:div>
                  </w:divsChild>
                </w:div>
                <w:div w:id="943148506">
                  <w:marLeft w:val="0"/>
                  <w:marRight w:val="0"/>
                  <w:marTop w:val="0"/>
                  <w:marBottom w:val="0"/>
                  <w:divBdr>
                    <w:top w:val="none" w:sz="0" w:space="0" w:color="auto"/>
                    <w:left w:val="none" w:sz="0" w:space="0" w:color="auto"/>
                    <w:bottom w:val="none" w:sz="0" w:space="0" w:color="auto"/>
                    <w:right w:val="none" w:sz="0" w:space="0" w:color="auto"/>
                  </w:divBdr>
                  <w:divsChild>
                    <w:div w:id="625165091">
                      <w:marLeft w:val="0"/>
                      <w:marRight w:val="0"/>
                      <w:marTop w:val="0"/>
                      <w:marBottom w:val="0"/>
                      <w:divBdr>
                        <w:top w:val="none" w:sz="0" w:space="0" w:color="auto"/>
                        <w:left w:val="none" w:sz="0" w:space="0" w:color="auto"/>
                        <w:bottom w:val="none" w:sz="0" w:space="0" w:color="auto"/>
                        <w:right w:val="none" w:sz="0" w:space="0" w:color="auto"/>
                      </w:divBdr>
                    </w:div>
                  </w:divsChild>
                </w:div>
                <w:div w:id="967277052">
                  <w:marLeft w:val="0"/>
                  <w:marRight w:val="0"/>
                  <w:marTop w:val="0"/>
                  <w:marBottom w:val="0"/>
                  <w:divBdr>
                    <w:top w:val="none" w:sz="0" w:space="0" w:color="auto"/>
                    <w:left w:val="none" w:sz="0" w:space="0" w:color="auto"/>
                    <w:bottom w:val="none" w:sz="0" w:space="0" w:color="auto"/>
                    <w:right w:val="none" w:sz="0" w:space="0" w:color="auto"/>
                  </w:divBdr>
                  <w:divsChild>
                    <w:div w:id="917251753">
                      <w:marLeft w:val="0"/>
                      <w:marRight w:val="0"/>
                      <w:marTop w:val="0"/>
                      <w:marBottom w:val="0"/>
                      <w:divBdr>
                        <w:top w:val="none" w:sz="0" w:space="0" w:color="auto"/>
                        <w:left w:val="none" w:sz="0" w:space="0" w:color="auto"/>
                        <w:bottom w:val="none" w:sz="0" w:space="0" w:color="auto"/>
                        <w:right w:val="none" w:sz="0" w:space="0" w:color="auto"/>
                      </w:divBdr>
                    </w:div>
                  </w:divsChild>
                </w:div>
                <w:div w:id="973557918">
                  <w:marLeft w:val="0"/>
                  <w:marRight w:val="0"/>
                  <w:marTop w:val="0"/>
                  <w:marBottom w:val="0"/>
                  <w:divBdr>
                    <w:top w:val="none" w:sz="0" w:space="0" w:color="auto"/>
                    <w:left w:val="none" w:sz="0" w:space="0" w:color="auto"/>
                    <w:bottom w:val="none" w:sz="0" w:space="0" w:color="auto"/>
                    <w:right w:val="none" w:sz="0" w:space="0" w:color="auto"/>
                  </w:divBdr>
                  <w:divsChild>
                    <w:div w:id="1201437246">
                      <w:marLeft w:val="0"/>
                      <w:marRight w:val="0"/>
                      <w:marTop w:val="0"/>
                      <w:marBottom w:val="0"/>
                      <w:divBdr>
                        <w:top w:val="none" w:sz="0" w:space="0" w:color="auto"/>
                        <w:left w:val="none" w:sz="0" w:space="0" w:color="auto"/>
                        <w:bottom w:val="none" w:sz="0" w:space="0" w:color="auto"/>
                        <w:right w:val="none" w:sz="0" w:space="0" w:color="auto"/>
                      </w:divBdr>
                    </w:div>
                  </w:divsChild>
                </w:div>
                <w:div w:id="1049694792">
                  <w:marLeft w:val="0"/>
                  <w:marRight w:val="0"/>
                  <w:marTop w:val="0"/>
                  <w:marBottom w:val="0"/>
                  <w:divBdr>
                    <w:top w:val="none" w:sz="0" w:space="0" w:color="auto"/>
                    <w:left w:val="none" w:sz="0" w:space="0" w:color="auto"/>
                    <w:bottom w:val="none" w:sz="0" w:space="0" w:color="auto"/>
                    <w:right w:val="none" w:sz="0" w:space="0" w:color="auto"/>
                  </w:divBdr>
                  <w:divsChild>
                    <w:div w:id="1611010558">
                      <w:marLeft w:val="0"/>
                      <w:marRight w:val="0"/>
                      <w:marTop w:val="0"/>
                      <w:marBottom w:val="0"/>
                      <w:divBdr>
                        <w:top w:val="none" w:sz="0" w:space="0" w:color="auto"/>
                        <w:left w:val="none" w:sz="0" w:space="0" w:color="auto"/>
                        <w:bottom w:val="none" w:sz="0" w:space="0" w:color="auto"/>
                        <w:right w:val="none" w:sz="0" w:space="0" w:color="auto"/>
                      </w:divBdr>
                    </w:div>
                  </w:divsChild>
                </w:div>
                <w:div w:id="1058669534">
                  <w:marLeft w:val="0"/>
                  <w:marRight w:val="0"/>
                  <w:marTop w:val="0"/>
                  <w:marBottom w:val="0"/>
                  <w:divBdr>
                    <w:top w:val="none" w:sz="0" w:space="0" w:color="auto"/>
                    <w:left w:val="none" w:sz="0" w:space="0" w:color="auto"/>
                    <w:bottom w:val="none" w:sz="0" w:space="0" w:color="auto"/>
                    <w:right w:val="none" w:sz="0" w:space="0" w:color="auto"/>
                  </w:divBdr>
                  <w:divsChild>
                    <w:div w:id="78135996">
                      <w:marLeft w:val="0"/>
                      <w:marRight w:val="0"/>
                      <w:marTop w:val="0"/>
                      <w:marBottom w:val="0"/>
                      <w:divBdr>
                        <w:top w:val="none" w:sz="0" w:space="0" w:color="auto"/>
                        <w:left w:val="none" w:sz="0" w:space="0" w:color="auto"/>
                        <w:bottom w:val="none" w:sz="0" w:space="0" w:color="auto"/>
                        <w:right w:val="none" w:sz="0" w:space="0" w:color="auto"/>
                      </w:divBdr>
                    </w:div>
                  </w:divsChild>
                </w:div>
                <w:div w:id="1075014076">
                  <w:marLeft w:val="0"/>
                  <w:marRight w:val="0"/>
                  <w:marTop w:val="0"/>
                  <w:marBottom w:val="0"/>
                  <w:divBdr>
                    <w:top w:val="none" w:sz="0" w:space="0" w:color="auto"/>
                    <w:left w:val="none" w:sz="0" w:space="0" w:color="auto"/>
                    <w:bottom w:val="none" w:sz="0" w:space="0" w:color="auto"/>
                    <w:right w:val="none" w:sz="0" w:space="0" w:color="auto"/>
                  </w:divBdr>
                  <w:divsChild>
                    <w:div w:id="2100518463">
                      <w:marLeft w:val="0"/>
                      <w:marRight w:val="0"/>
                      <w:marTop w:val="0"/>
                      <w:marBottom w:val="0"/>
                      <w:divBdr>
                        <w:top w:val="none" w:sz="0" w:space="0" w:color="auto"/>
                        <w:left w:val="none" w:sz="0" w:space="0" w:color="auto"/>
                        <w:bottom w:val="none" w:sz="0" w:space="0" w:color="auto"/>
                        <w:right w:val="none" w:sz="0" w:space="0" w:color="auto"/>
                      </w:divBdr>
                    </w:div>
                  </w:divsChild>
                </w:div>
                <w:div w:id="1187408345">
                  <w:marLeft w:val="0"/>
                  <w:marRight w:val="0"/>
                  <w:marTop w:val="0"/>
                  <w:marBottom w:val="0"/>
                  <w:divBdr>
                    <w:top w:val="none" w:sz="0" w:space="0" w:color="auto"/>
                    <w:left w:val="none" w:sz="0" w:space="0" w:color="auto"/>
                    <w:bottom w:val="none" w:sz="0" w:space="0" w:color="auto"/>
                    <w:right w:val="none" w:sz="0" w:space="0" w:color="auto"/>
                  </w:divBdr>
                  <w:divsChild>
                    <w:div w:id="1046298427">
                      <w:marLeft w:val="0"/>
                      <w:marRight w:val="0"/>
                      <w:marTop w:val="0"/>
                      <w:marBottom w:val="0"/>
                      <w:divBdr>
                        <w:top w:val="none" w:sz="0" w:space="0" w:color="auto"/>
                        <w:left w:val="none" w:sz="0" w:space="0" w:color="auto"/>
                        <w:bottom w:val="none" w:sz="0" w:space="0" w:color="auto"/>
                        <w:right w:val="none" w:sz="0" w:space="0" w:color="auto"/>
                      </w:divBdr>
                    </w:div>
                  </w:divsChild>
                </w:div>
                <w:div w:id="1206210357">
                  <w:marLeft w:val="0"/>
                  <w:marRight w:val="0"/>
                  <w:marTop w:val="0"/>
                  <w:marBottom w:val="0"/>
                  <w:divBdr>
                    <w:top w:val="none" w:sz="0" w:space="0" w:color="auto"/>
                    <w:left w:val="none" w:sz="0" w:space="0" w:color="auto"/>
                    <w:bottom w:val="none" w:sz="0" w:space="0" w:color="auto"/>
                    <w:right w:val="none" w:sz="0" w:space="0" w:color="auto"/>
                  </w:divBdr>
                  <w:divsChild>
                    <w:div w:id="1618367679">
                      <w:marLeft w:val="0"/>
                      <w:marRight w:val="0"/>
                      <w:marTop w:val="0"/>
                      <w:marBottom w:val="0"/>
                      <w:divBdr>
                        <w:top w:val="none" w:sz="0" w:space="0" w:color="auto"/>
                        <w:left w:val="none" w:sz="0" w:space="0" w:color="auto"/>
                        <w:bottom w:val="none" w:sz="0" w:space="0" w:color="auto"/>
                        <w:right w:val="none" w:sz="0" w:space="0" w:color="auto"/>
                      </w:divBdr>
                    </w:div>
                  </w:divsChild>
                </w:div>
                <w:div w:id="1238400089">
                  <w:marLeft w:val="0"/>
                  <w:marRight w:val="0"/>
                  <w:marTop w:val="0"/>
                  <w:marBottom w:val="0"/>
                  <w:divBdr>
                    <w:top w:val="none" w:sz="0" w:space="0" w:color="auto"/>
                    <w:left w:val="none" w:sz="0" w:space="0" w:color="auto"/>
                    <w:bottom w:val="none" w:sz="0" w:space="0" w:color="auto"/>
                    <w:right w:val="none" w:sz="0" w:space="0" w:color="auto"/>
                  </w:divBdr>
                  <w:divsChild>
                    <w:div w:id="388457988">
                      <w:marLeft w:val="0"/>
                      <w:marRight w:val="0"/>
                      <w:marTop w:val="0"/>
                      <w:marBottom w:val="0"/>
                      <w:divBdr>
                        <w:top w:val="none" w:sz="0" w:space="0" w:color="auto"/>
                        <w:left w:val="none" w:sz="0" w:space="0" w:color="auto"/>
                        <w:bottom w:val="none" w:sz="0" w:space="0" w:color="auto"/>
                        <w:right w:val="none" w:sz="0" w:space="0" w:color="auto"/>
                      </w:divBdr>
                    </w:div>
                  </w:divsChild>
                </w:div>
                <w:div w:id="1248806698">
                  <w:marLeft w:val="0"/>
                  <w:marRight w:val="0"/>
                  <w:marTop w:val="0"/>
                  <w:marBottom w:val="0"/>
                  <w:divBdr>
                    <w:top w:val="none" w:sz="0" w:space="0" w:color="auto"/>
                    <w:left w:val="none" w:sz="0" w:space="0" w:color="auto"/>
                    <w:bottom w:val="none" w:sz="0" w:space="0" w:color="auto"/>
                    <w:right w:val="none" w:sz="0" w:space="0" w:color="auto"/>
                  </w:divBdr>
                  <w:divsChild>
                    <w:div w:id="1058822249">
                      <w:marLeft w:val="0"/>
                      <w:marRight w:val="0"/>
                      <w:marTop w:val="0"/>
                      <w:marBottom w:val="0"/>
                      <w:divBdr>
                        <w:top w:val="none" w:sz="0" w:space="0" w:color="auto"/>
                        <w:left w:val="none" w:sz="0" w:space="0" w:color="auto"/>
                        <w:bottom w:val="none" w:sz="0" w:space="0" w:color="auto"/>
                        <w:right w:val="none" w:sz="0" w:space="0" w:color="auto"/>
                      </w:divBdr>
                    </w:div>
                  </w:divsChild>
                </w:div>
                <w:div w:id="1255936926">
                  <w:marLeft w:val="0"/>
                  <w:marRight w:val="0"/>
                  <w:marTop w:val="0"/>
                  <w:marBottom w:val="0"/>
                  <w:divBdr>
                    <w:top w:val="none" w:sz="0" w:space="0" w:color="auto"/>
                    <w:left w:val="none" w:sz="0" w:space="0" w:color="auto"/>
                    <w:bottom w:val="none" w:sz="0" w:space="0" w:color="auto"/>
                    <w:right w:val="none" w:sz="0" w:space="0" w:color="auto"/>
                  </w:divBdr>
                  <w:divsChild>
                    <w:div w:id="857159529">
                      <w:marLeft w:val="0"/>
                      <w:marRight w:val="0"/>
                      <w:marTop w:val="0"/>
                      <w:marBottom w:val="0"/>
                      <w:divBdr>
                        <w:top w:val="none" w:sz="0" w:space="0" w:color="auto"/>
                        <w:left w:val="none" w:sz="0" w:space="0" w:color="auto"/>
                        <w:bottom w:val="none" w:sz="0" w:space="0" w:color="auto"/>
                        <w:right w:val="none" w:sz="0" w:space="0" w:color="auto"/>
                      </w:divBdr>
                    </w:div>
                  </w:divsChild>
                </w:div>
                <w:div w:id="1277131546">
                  <w:marLeft w:val="0"/>
                  <w:marRight w:val="0"/>
                  <w:marTop w:val="0"/>
                  <w:marBottom w:val="0"/>
                  <w:divBdr>
                    <w:top w:val="none" w:sz="0" w:space="0" w:color="auto"/>
                    <w:left w:val="none" w:sz="0" w:space="0" w:color="auto"/>
                    <w:bottom w:val="none" w:sz="0" w:space="0" w:color="auto"/>
                    <w:right w:val="none" w:sz="0" w:space="0" w:color="auto"/>
                  </w:divBdr>
                  <w:divsChild>
                    <w:div w:id="653413406">
                      <w:marLeft w:val="0"/>
                      <w:marRight w:val="0"/>
                      <w:marTop w:val="0"/>
                      <w:marBottom w:val="0"/>
                      <w:divBdr>
                        <w:top w:val="none" w:sz="0" w:space="0" w:color="auto"/>
                        <w:left w:val="none" w:sz="0" w:space="0" w:color="auto"/>
                        <w:bottom w:val="none" w:sz="0" w:space="0" w:color="auto"/>
                        <w:right w:val="none" w:sz="0" w:space="0" w:color="auto"/>
                      </w:divBdr>
                    </w:div>
                  </w:divsChild>
                </w:div>
                <w:div w:id="1313213906">
                  <w:marLeft w:val="0"/>
                  <w:marRight w:val="0"/>
                  <w:marTop w:val="0"/>
                  <w:marBottom w:val="0"/>
                  <w:divBdr>
                    <w:top w:val="none" w:sz="0" w:space="0" w:color="auto"/>
                    <w:left w:val="none" w:sz="0" w:space="0" w:color="auto"/>
                    <w:bottom w:val="none" w:sz="0" w:space="0" w:color="auto"/>
                    <w:right w:val="none" w:sz="0" w:space="0" w:color="auto"/>
                  </w:divBdr>
                  <w:divsChild>
                    <w:div w:id="1176768128">
                      <w:marLeft w:val="0"/>
                      <w:marRight w:val="0"/>
                      <w:marTop w:val="0"/>
                      <w:marBottom w:val="0"/>
                      <w:divBdr>
                        <w:top w:val="none" w:sz="0" w:space="0" w:color="auto"/>
                        <w:left w:val="none" w:sz="0" w:space="0" w:color="auto"/>
                        <w:bottom w:val="none" w:sz="0" w:space="0" w:color="auto"/>
                        <w:right w:val="none" w:sz="0" w:space="0" w:color="auto"/>
                      </w:divBdr>
                    </w:div>
                  </w:divsChild>
                </w:div>
                <w:div w:id="1416783897">
                  <w:marLeft w:val="0"/>
                  <w:marRight w:val="0"/>
                  <w:marTop w:val="0"/>
                  <w:marBottom w:val="0"/>
                  <w:divBdr>
                    <w:top w:val="none" w:sz="0" w:space="0" w:color="auto"/>
                    <w:left w:val="none" w:sz="0" w:space="0" w:color="auto"/>
                    <w:bottom w:val="none" w:sz="0" w:space="0" w:color="auto"/>
                    <w:right w:val="none" w:sz="0" w:space="0" w:color="auto"/>
                  </w:divBdr>
                  <w:divsChild>
                    <w:div w:id="1480029258">
                      <w:marLeft w:val="0"/>
                      <w:marRight w:val="0"/>
                      <w:marTop w:val="0"/>
                      <w:marBottom w:val="0"/>
                      <w:divBdr>
                        <w:top w:val="none" w:sz="0" w:space="0" w:color="auto"/>
                        <w:left w:val="none" w:sz="0" w:space="0" w:color="auto"/>
                        <w:bottom w:val="none" w:sz="0" w:space="0" w:color="auto"/>
                        <w:right w:val="none" w:sz="0" w:space="0" w:color="auto"/>
                      </w:divBdr>
                    </w:div>
                  </w:divsChild>
                </w:div>
                <w:div w:id="1549948076">
                  <w:marLeft w:val="0"/>
                  <w:marRight w:val="0"/>
                  <w:marTop w:val="0"/>
                  <w:marBottom w:val="0"/>
                  <w:divBdr>
                    <w:top w:val="none" w:sz="0" w:space="0" w:color="auto"/>
                    <w:left w:val="none" w:sz="0" w:space="0" w:color="auto"/>
                    <w:bottom w:val="none" w:sz="0" w:space="0" w:color="auto"/>
                    <w:right w:val="none" w:sz="0" w:space="0" w:color="auto"/>
                  </w:divBdr>
                  <w:divsChild>
                    <w:div w:id="1816869621">
                      <w:marLeft w:val="0"/>
                      <w:marRight w:val="0"/>
                      <w:marTop w:val="0"/>
                      <w:marBottom w:val="0"/>
                      <w:divBdr>
                        <w:top w:val="none" w:sz="0" w:space="0" w:color="auto"/>
                        <w:left w:val="none" w:sz="0" w:space="0" w:color="auto"/>
                        <w:bottom w:val="none" w:sz="0" w:space="0" w:color="auto"/>
                        <w:right w:val="none" w:sz="0" w:space="0" w:color="auto"/>
                      </w:divBdr>
                    </w:div>
                  </w:divsChild>
                </w:div>
                <w:div w:id="1587610283">
                  <w:marLeft w:val="0"/>
                  <w:marRight w:val="0"/>
                  <w:marTop w:val="0"/>
                  <w:marBottom w:val="0"/>
                  <w:divBdr>
                    <w:top w:val="none" w:sz="0" w:space="0" w:color="auto"/>
                    <w:left w:val="none" w:sz="0" w:space="0" w:color="auto"/>
                    <w:bottom w:val="none" w:sz="0" w:space="0" w:color="auto"/>
                    <w:right w:val="none" w:sz="0" w:space="0" w:color="auto"/>
                  </w:divBdr>
                  <w:divsChild>
                    <w:div w:id="1864979945">
                      <w:marLeft w:val="0"/>
                      <w:marRight w:val="0"/>
                      <w:marTop w:val="0"/>
                      <w:marBottom w:val="0"/>
                      <w:divBdr>
                        <w:top w:val="none" w:sz="0" w:space="0" w:color="auto"/>
                        <w:left w:val="none" w:sz="0" w:space="0" w:color="auto"/>
                        <w:bottom w:val="none" w:sz="0" w:space="0" w:color="auto"/>
                        <w:right w:val="none" w:sz="0" w:space="0" w:color="auto"/>
                      </w:divBdr>
                    </w:div>
                  </w:divsChild>
                </w:div>
                <w:div w:id="1643776044">
                  <w:marLeft w:val="0"/>
                  <w:marRight w:val="0"/>
                  <w:marTop w:val="0"/>
                  <w:marBottom w:val="0"/>
                  <w:divBdr>
                    <w:top w:val="none" w:sz="0" w:space="0" w:color="auto"/>
                    <w:left w:val="none" w:sz="0" w:space="0" w:color="auto"/>
                    <w:bottom w:val="none" w:sz="0" w:space="0" w:color="auto"/>
                    <w:right w:val="none" w:sz="0" w:space="0" w:color="auto"/>
                  </w:divBdr>
                  <w:divsChild>
                    <w:div w:id="1180268842">
                      <w:marLeft w:val="0"/>
                      <w:marRight w:val="0"/>
                      <w:marTop w:val="0"/>
                      <w:marBottom w:val="0"/>
                      <w:divBdr>
                        <w:top w:val="none" w:sz="0" w:space="0" w:color="auto"/>
                        <w:left w:val="none" w:sz="0" w:space="0" w:color="auto"/>
                        <w:bottom w:val="none" w:sz="0" w:space="0" w:color="auto"/>
                        <w:right w:val="none" w:sz="0" w:space="0" w:color="auto"/>
                      </w:divBdr>
                    </w:div>
                  </w:divsChild>
                </w:div>
                <w:div w:id="1792821699">
                  <w:marLeft w:val="0"/>
                  <w:marRight w:val="0"/>
                  <w:marTop w:val="0"/>
                  <w:marBottom w:val="0"/>
                  <w:divBdr>
                    <w:top w:val="none" w:sz="0" w:space="0" w:color="auto"/>
                    <w:left w:val="none" w:sz="0" w:space="0" w:color="auto"/>
                    <w:bottom w:val="none" w:sz="0" w:space="0" w:color="auto"/>
                    <w:right w:val="none" w:sz="0" w:space="0" w:color="auto"/>
                  </w:divBdr>
                  <w:divsChild>
                    <w:div w:id="1838836476">
                      <w:marLeft w:val="0"/>
                      <w:marRight w:val="0"/>
                      <w:marTop w:val="0"/>
                      <w:marBottom w:val="0"/>
                      <w:divBdr>
                        <w:top w:val="none" w:sz="0" w:space="0" w:color="auto"/>
                        <w:left w:val="none" w:sz="0" w:space="0" w:color="auto"/>
                        <w:bottom w:val="none" w:sz="0" w:space="0" w:color="auto"/>
                        <w:right w:val="none" w:sz="0" w:space="0" w:color="auto"/>
                      </w:divBdr>
                    </w:div>
                  </w:divsChild>
                </w:div>
                <w:div w:id="1821998266">
                  <w:marLeft w:val="0"/>
                  <w:marRight w:val="0"/>
                  <w:marTop w:val="0"/>
                  <w:marBottom w:val="0"/>
                  <w:divBdr>
                    <w:top w:val="none" w:sz="0" w:space="0" w:color="auto"/>
                    <w:left w:val="none" w:sz="0" w:space="0" w:color="auto"/>
                    <w:bottom w:val="none" w:sz="0" w:space="0" w:color="auto"/>
                    <w:right w:val="none" w:sz="0" w:space="0" w:color="auto"/>
                  </w:divBdr>
                  <w:divsChild>
                    <w:div w:id="1113398674">
                      <w:marLeft w:val="0"/>
                      <w:marRight w:val="0"/>
                      <w:marTop w:val="0"/>
                      <w:marBottom w:val="0"/>
                      <w:divBdr>
                        <w:top w:val="none" w:sz="0" w:space="0" w:color="auto"/>
                        <w:left w:val="none" w:sz="0" w:space="0" w:color="auto"/>
                        <w:bottom w:val="none" w:sz="0" w:space="0" w:color="auto"/>
                        <w:right w:val="none" w:sz="0" w:space="0" w:color="auto"/>
                      </w:divBdr>
                    </w:div>
                  </w:divsChild>
                </w:div>
                <w:div w:id="1833718763">
                  <w:marLeft w:val="0"/>
                  <w:marRight w:val="0"/>
                  <w:marTop w:val="0"/>
                  <w:marBottom w:val="0"/>
                  <w:divBdr>
                    <w:top w:val="none" w:sz="0" w:space="0" w:color="auto"/>
                    <w:left w:val="none" w:sz="0" w:space="0" w:color="auto"/>
                    <w:bottom w:val="none" w:sz="0" w:space="0" w:color="auto"/>
                    <w:right w:val="none" w:sz="0" w:space="0" w:color="auto"/>
                  </w:divBdr>
                  <w:divsChild>
                    <w:div w:id="2027559110">
                      <w:marLeft w:val="0"/>
                      <w:marRight w:val="0"/>
                      <w:marTop w:val="0"/>
                      <w:marBottom w:val="0"/>
                      <w:divBdr>
                        <w:top w:val="none" w:sz="0" w:space="0" w:color="auto"/>
                        <w:left w:val="none" w:sz="0" w:space="0" w:color="auto"/>
                        <w:bottom w:val="none" w:sz="0" w:space="0" w:color="auto"/>
                        <w:right w:val="none" w:sz="0" w:space="0" w:color="auto"/>
                      </w:divBdr>
                    </w:div>
                  </w:divsChild>
                </w:div>
                <w:div w:id="1916669563">
                  <w:marLeft w:val="0"/>
                  <w:marRight w:val="0"/>
                  <w:marTop w:val="0"/>
                  <w:marBottom w:val="0"/>
                  <w:divBdr>
                    <w:top w:val="none" w:sz="0" w:space="0" w:color="auto"/>
                    <w:left w:val="none" w:sz="0" w:space="0" w:color="auto"/>
                    <w:bottom w:val="none" w:sz="0" w:space="0" w:color="auto"/>
                    <w:right w:val="none" w:sz="0" w:space="0" w:color="auto"/>
                  </w:divBdr>
                  <w:divsChild>
                    <w:div w:id="195505465">
                      <w:marLeft w:val="0"/>
                      <w:marRight w:val="0"/>
                      <w:marTop w:val="0"/>
                      <w:marBottom w:val="0"/>
                      <w:divBdr>
                        <w:top w:val="none" w:sz="0" w:space="0" w:color="auto"/>
                        <w:left w:val="none" w:sz="0" w:space="0" w:color="auto"/>
                        <w:bottom w:val="none" w:sz="0" w:space="0" w:color="auto"/>
                        <w:right w:val="none" w:sz="0" w:space="0" w:color="auto"/>
                      </w:divBdr>
                    </w:div>
                  </w:divsChild>
                </w:div>
                <w:div w:id="1919292040">
                  <w:marLeft w:val="0"/>
                  <w:marRight w:val="0"/>
                  <w:marTop w:val="0"/>
                  <w:marBottom w:val="0"/>
                  <w:divBdr>
                    <w:top w:val="none" w:sz="0" w:space="0" w:color="auto"/>
                    <w:left w:val="none" w:sz="0" w:space="0" w:color="auto"/>
                    <w:bottom w:val="none" w:sz="0" w:space="0" w:color="auto"/>
                    <w:right w:val="none" w:sz="0" w:space="0" w:color="auto"/>
                  </w:divBdr>
                  <w:divsChild>
                    <w:div w:id="1116220088">
                      <w:marLeft w:val="0"/>
                      <w:marRight w:val="0"/>
                      <w:marTop w:val="0"/>
                      <w:marBottom w:val="0"/>
                      <w:divBdr>
                        <w:top w:val="none" w:sz="0" w:space="0" w:color="auto"/>
                        <w:left w:val="none" w:sz="0" w:space="0" w:color="auto"/>
                        <w:bottom w:val="none" w:sz="0" w:space="0" w:color="auto"/>
                        <w:right w:val="none" w:sz="0" w:space="0" w:color="auto"/>
                      </w:divBdr>
                    </w:div>
                  </w:divsChild>
                </w:div>
                <w:div w:id="1954708447">
                  <w:marLeft w:val="0"/>
                  <w:marRight w:val="0"/>
                  <w:marTop w:val="0"/>
                  <w:marBottom w:val="0"/>
                  <w:divBdr>
                    <w:top w:val="none" w:sz="0" w:space="0" w:color="auto"/>
                    <w:left w:val="none" w:sz="0" w:space="0" w:color="auto"/>
                    <w:bottom w:val="none" w:sz="0" w:space="0" w:color="auto"/>
                    <w:right w:val="none" w:sz="0" w:space="0" w:color="auto"/>
                  </w:divBdr>
                  <w:divsChild>
                    <w:div w:id="1716462988">
                      <w:marLeft w:val="0"/>
                      <w:marRight w:val="0"/>
                      <w:marTop w:val="0"/>
                      <w:marBottom w:val="0"/>
                      <w:divBdr>
                        <w:top w:val="none" w:sz="0" w:space="0" w:color="auto"/>
                        <w:left w:val="none" w:sz="0" w:space="0" w:color="auto"/>
                        <w:bottom w:val="none" w:sz="0" w:space="0" w:color="auto"/>
                        <w:right w:val="none" w:sz="0" w:space="0" w:color="auto"/>
                      </w:divBdr>
                    </w:div>
                  </w:divsChild>
                </w:div>
                <w:div w:id="2086949597">
                  <w:marLeft w:val="0"/>
                  <w:marRight w:val="0"/>
                  <w:marTop w:val="0"/>
                  <w:marBottom w:val="0"/>
                  <w:divBdr>
                    <w:top w:val="none" w:sz="0" w:space="0" w:color="auto"/>
                    <w:left w:val="none" w:sz="0" w:space="0" w:color="auto"/>
                    <w:bottom w:val="none" w:sz="0" w:space="0" w:color="auto"/>
                    <w:right w:val="none" w:sz="0" w:space="0" w:color="auto"/>
                  </w:divBdr>
                  <w:divsChild>
                    <w:div w:id="377894038">
                      <w:marLeft w:val="0"/>
                      <w:marRight w:val="0"/>
                      <w:marTop w:val="0"/>
                      <w:marBottom w:val="0"/>
                      <w:divBdr>
                        <w:top w:val="none" w:sz="0" w:space="0" w:color="auto"/>
                        <w:left w:val="none" w:sz="0" w:space="0" w:color="auto"/>
                        <w:bottom w:val="none" w:sz="0" w:space="0" w:color="auto"/>
                        <w:right w:val="none" w:sz="0" w:space="0" w:color="auto"/>
                      </w:divBdr>
                    </w:div>
                  </w:divsChild>
                </w:div>
                <w:div w:id="2097629601">
                  <w:marLeft w:val="0"/>
                  <w:marRight w:val="0"/>
                  <w:marTop w:val="0"/>
                  <w:marBottom w:val="0"/>
                  <w:divBdr>
                    <w:top w:val="none" w:sz="0" w:space="0" w:color="auto"/>
                    <w:left w:val="none" w:sz="0" w:space="0" w:color="auto"/>
                    <w:bottom w:val="none" w:sz="0" w:space="0" w:color="auto"/>
                    <w:right w:val="none" w:sz="0" w:space="0" w:color="auto"/>
                  </w:divBdr>
                  <w:divsChild>
                    <w:div w:id="123577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184516">
          <w:marLeft w:val="0"/>
          <w:marRight w:val="0"/>
          <w:marTop w:val="0"/>
          <w:marBottom w:val="0"/>
          <w:divBdr>
            <w:top w:val="none" w:sz="0" w:space="0" w:color="auto"/>
            <w:left w:val="none" w:sz="0" w:space="0" w:color="auto"/>
            <w:bottom w:val="none" w:sz="0" w:space="0" w:color="auto"/>
            <w:right w:val="none" w:sz="0" w:space="0" w:color="auto"/>
          </w:divBdr>
        </w:div>
      </w:divsChild>
    </w:div>
    <w:div w:id="295646437">
      <w:bodyDiv w:val="1"/>
      <w:marLeft w:val="0"/>
      <w:marRight w:val="0"/>
      <w:marTop w:val="0"/>
      <w:marBottom w:val="0"/>
      <w:divBdr>
        <w:top w:val="none" w:sz="0" w:space="0" w:color="auto"/>
        <w:left w:val="none" w:sz="0" w:space="0" w:color="auto"/>
        <w:bottom w:val="none" w:sz="0" w:space="0" w:color="auto"/>
        <w:right w:val="none" w:sz="0" w:space="0" w:color="auto"/>
      </w:divBdr>
      <w:divsChild>
        <w:div w:id="77871025">
          <w:marLeft w:val="0"/>
          <w:marRight w:val="0"/>
          <w:marTop w:val="0"/>
          <w:marBottom w:val="0"/>
          <w:divBdr>
            <w:top w:val="none" w:sz="0" w:space="0" w:color="auto"/>
            <w:left w:val="none" w:sz="0" w:space="0" w:color="auto"/>
            <w:bottom w:val="none" w:sz="0" w:space="0" w:color="auto"/>
            <w:right w:val="none" w:sz="0" w:space="0" w:color="auto"/>
          </w:divBdr>
        </w:div>
      </w:divsChild>
    </w:div>
    <w:div w:id="341780280">
      <w:bodyDiv w:val="1"/>
      <w:marLeft w:val="0"/>
      <w:marRight w:val="0"/>
      <w:marTop w:val="0"/>
      <w:marBottom w:val="0"/>
      <w:divBdr>
        <w:top w:val="none" w:sz="0" w:space="0" w:color="auto"/>
        <w:left w:val="none" w:sz="0" w:space="0" w:color="auto"/>
        <w:bottom w:val="none" w:sz="0" w:space="0" w:color="auto"/>
        <w:right w:val="none" w:sz="0" w:space="0" w:color="auto"/>
      </w:divBdr>
      <w:divsChild>
        <w:div w:id="600142561">
          <w:marLeft w:val="0"/>
          <w:marRight w:val="0"/>
          <w:marTop w:val="0"/>
          <w:marBottom w:val="0"/>
          <w:divBdr>
            <w:top w:val="none" w:sz="0" w:space="0" w:color="auto"/>
            <w:left w:val="none" w:sz="0" w:space="0" w:color="auto"/>
            <w:bottom w:val="none" w:sz="0" w:space="0" w:color="auto"/>
            <w:right w:val="none" w:sz="0" w:space="0" w:color="auto"/>
          </w:divBdr>
          <w:divsChild>
            <w:div w:id="1429887778">
              <w:marLeft w:val="0"/>
              <w:marRight w:val="0"/>
              <w:marTop w:val="0"/>
              <w:marBottom w:val="0"/>
              <w:divBdr>
                <w:top w:val="none" w:sz="0" w:space="0" w:color="auto"/>
                <w:left w:val="none" w:sz="0" w:space="0" w:color="auto"/>
                <w:bottom w:val="none" w:sz="0" w:space="0" w:color="auto"/>
                <w:right w:val="none" w:sz="0" w:space="0" w:color="auto"/>
              </w:divBdr>
            </w:div>
            <w:div w:id="2106657463">
              <w:marLeft w:val="0"/>
              <w:marRight w:val="0"/>
              <w:marTop w:val="0"/>
              <w:marBottom w:val="0"/>
              <w:divBdr>
                <w:top w:val="none" w:sz="0" w:space="0" w:color="auto"/>
                <w:left w:val="none" w:sz="0" w:space="0" w:color="auto"/>
                <w:bottom w:val="none" w:sz="0" w:space="0" w:color="auto"/>
                <w:right w:val="none" w:sz="0" w:space="0" w:color="auto"/>
              </w:divBdr>
            </w:div>
          </w:divsChild>
        </w:div>
        <w:div w:id="1291279160">
          <w:marLeft w:val="0"/>
          <w:marRight w:val="0"/>
          <w:marTop w:val="0"/>
          <w:marBottom w:val="0"/>
          <w:divBdr>
            <w:top w:val="none" w:sz="0" w:space="0" w:color="auto"/>
            <w:left w:val="none" w:sz="0" w:space="0" w:color="auto"/>
            <w:bottom w:val="none" w:sz="0" w:space="0" w:color="auto"/>
            <w:right w:val="none" w:sz="0" w:space="0" w:color="auto"/>
          </w:divBdr>
          <w:divsChild>
            <w:div w:id="1911310847">
              <w:marLeft w:val="0"/>
              <w:marRight w:val="0"/>
              <w:marTop w:val="0"/>
              <w:marBottom w:val="0"/>
              <w:divBdr>
                <w:top w:val="none" w:sz="0" w:space="0" w:color="auto"/>
                <w:left w:val="none" w:sz="0" w:space="0" w:color="auto"/>
                <w:bottom w:val="none" w:sz="0" w:space="0" w:color="auto"/>
                <w:right w:val="none" w:sz="0" w:space="0" w:color="auto"/>
              </w:divBdr>
            </w:div>
            <w:div w:id="207003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674284">
      <w:bodyDiv w:val="1"/>
      <w:marLeft w:val="0"/>
      <w:marRight w:val="0"/>
      <w:marTop w:val="0"/>
      <w:marBottom w:val="0"/>
      <w:divBdr>
        <w:top w:val="none" w:sz="0" w:space="0" w:color="auto"/>
        <w:left w:val="none" w:sz="0" w:space="0" w:color="auto"/>
        <w:bottom w:val="none" w:sz="0" w:space="0" w:color="auto"/>
        <w:right w:val="none" w:sz="0" w:space="0" w:color="auto"/>
      </w:divBdr>
    </w:div>
    <w:div w:id="627513376">
      <w:bodyDiv w:val="1"/>
      <w:marLeft w:val="0"/>
      <w:marRight w:val="0"/>
      <w:marTop w:val="0"/>
      <w:marBottom w:val="0"/>
      <w:divBdr>
        <w:top w:val="none" w:sz="0" w:space="0" w:color="auto"/>
        <w:left w:val="none" w:sz="0" w:space="0" w:color="auto"/>
        <w:bottom w:val="none" w:sz="0" w:space="0" w:color="auto"/>
        <w:right w:val="none" w:sz="0" w:space="0" w:color="auto"/>
      </w:divBdr>
    </w:div>
    <w:div w:id="689838379">
      <w:bodyDiv w:val="1"/>
      <w:marLeft w:val="0"/>
      <w:marRight w:val="0"/>
      <w:marTop w:val="0"/>
      <w:marBottom w:val="0"/>
      <w:divBdr>
        <w:top w:val="none" w:sz="0" w:space="0" w:color="auto"/>
        <w:left w:val="none" w:sz="0" w:space="0" w:color="auto"/>
        <w:bottom w:val="none" w:sz="0" w:space="0" w:color="auto"/>
        <w:right w:val="none" w:sz="0" w:space="0" w:color="auto"/>
      </w:divBdr>
    </w:div>
    <w:div w:id="813839162">
      <w:bodyDiv w:val="1"/>
      <w:marLeft w:val="0"/>
      <w:marRight w:val="0"/>
      <w:marTop w:val="0"/>
      <w:marBottom w:val="0"/>
      <w:divBdr>
        <w:top w:val="none" w:sz="0" w:space="0" w:color="auto"/>
        <w:left w:val="none" w:sz="0" w:space="0" w:color="auto"/>
        <w:bottom w:val="none" w:sz="0" w:space="0" w:color="auto"/>
        <w:right w:val="none" w:sz="0" w:space="0" w:color="auto"/>
      </w:divBdr>
      <w:divsChild>
        <w:div w:id="10570805">
          <w:marLeft w:val="0"/>
          <w:marRight w:val="0"/>
          <w:marTop w:val="0"/>
          <w:marBottom w:val="0"/>
          <w:divBdr>
            <w:top w:val="none" w:sz="0" w:space="0" w:color="auto"/>
            <w:left w:val="none" w:sz="0" w:space="0" w:color="auto"/>
            <w:bottom w:val="none" w:sz="0" w:space="0" w:color="auto"/>
            <w:right w:val="none" w:sz="0" w:space="0" w:color="auto"/>
          </w:divBdr>
        </w:div>
      </w:divsChild>
    </w:div>
    <w:div w:id="871504722">
      <w:bodyDiv w:val="1"/>
      <w:marLeft w:val="0"/>
      <w:marRight w:val="0"/>
      <w:marTop w:val="0"/>
      <w:marBottom w:val="0"/>
      <w:divBdr>
        <w:top w:val="none" w:sz="0" w:space="0" w:color="auto"/>
        <w:left w:val="none" w:sz="0" w:space="0" w:color="auto"/>
        <w:bottom w:val="none" w:sz="0" w:space="0" w:color="auto"/>
        <w:right w:val="none" w:sz="0" w:space="0" w:color="auto"/>
      </w:divBdr>
    </w:div>
    <w:div w:id="1084181289">
      <w:bodyDiv w:val="1"/>
      <w:marLeft w:val="0"/>
      <w:marRight w:val="0"/>
      <w:marTop w:val="0"/>
      <w:marBottom w:val="0"/>
      <w:divBdr>
        <w:top w:val="none" w:sz="0" w:space="0" w:color="auto"/>
        <w:left w:val="none" w:sz="0" w:space="0" w:color="auto"/>
        <w:bottom w:val="none" w:sz="0" w:space="0" w:color="auto"/>
        <w:right w:val="none" w:sz="0" w:space="0" w:color="auto"/>
      </w:divBdr>
    </w:div>
    <w:div w:id="1161038910">
      <w:bodyDiv w:val="1"/>
      <w:marLeft w:val="0"/>
      <w:marRight w:val="0"/>
      <w:marTop w:val="0"/>
      <w:marBottom w:val="0"/>
      <w:divBdr>
        <w:top w:val="none" w:sz="0" w:space="0" w:color="auto"/>
        <w:left w:val="none" w:sz="0" w:space="0" w:color="auto"/>
        <w:bottom w:val="none" w:sz="0" w:space="0" w:color="auto"/>
        <w:right w:val="none" w:sz="0" w:space="0" w:color="auto"/>
      </w:divBdr>
    </w:div>
    <w:div w:id="1186165300">
      <w:bodyDiv w:val="1"/>
      <w:marLeft w:val="0"/>
      <w:marRight w:val="0"/>
      <w:marTop w:val="0"/>
      <w:marBottom w:val="0"/>
      <w:divBdr>
        <w:top w:val="none" w:sz="0" w:space="0" w:color="auto"/>
        <w:left w:val="none" w:sz="0" w:space="0" w:color="auto"/>
        <w:bottom w:val="none" w:sz="0" w:space="0" w:color="auto"/>
        <w:right w:val="none" w:sz="0" w:space="0" w:color="auto"/>
      </w:divBdr>
      <w:divsChild>
        <w:div w:id="175779312">
          <w:marLeft w:val="0"/>
          <w:marRight w:val="0"/>
          <w:marTop w:val="0"/>
          <w:marBottom w:val="0"/>
          <w:divBdr>
            <w:top w:val="none" w:sz="0" w:space="0" w:color="auto"/>
            <w:left w:val="none" w:sz="0" w:space="0" w:color="auto"/>
            <w:bottom w:val="none" w:sz="0" w:space="0" w:color="auto"/>
            <w:right w:val="none" w:sz="0" w:space="0" w:color="auto"/>
          </w:divBdr>
        </w:div>
        <w:div w:id="225461447">
          <w:marLeft w:val="0"/>
          <w:marRight w:val="0"/>
          <w:marTop w:val="0"/>
          <w:marBottom w:val="0"/>
          <w:divBdr>
            <w:top w:val="none" w:sz="0" w:space="0" w:color="auto"/>
            <w:left w:val="none" w:sz="0" w:space="0" w:color="auto"/>
            <w:bottom w:val="none" w:sz="0" w:space="0" w:color="auto"/>
            <w:right w:val="none" w:sz="0" w:space="0" w:color="auto"/>
          </w:divBdr>
        </w:div>
        <w:div w:id="228149959">
          <w:marLeft w:val="0"/>
          <w:marRight w:val="0"/>
          <w:marTop w:val="0"/>
          <w:marBottom w:val="0"/>
          <w:divBdr>
            <w:top w:val="none" w:sz="0" w:space="0" w:color="auto"/>
            <w:left w:val="none" w:sz="0" w:space="0" w:color="auto"/>
            <w:bottom w:val="none" w:sz="0" w:space="0" w:color="auto"/>
            <w:right w:val="none" w:sz="0" w:space="0" w:color="auto"/>
          </w:divBdr>
        </w:div>
        <w:div w:id="292907853">
          <w:marLeft w:val="0"/>
          <w:marRight w:val="0"/>
          <w:marTop w:val="0"/>
          <w:marBottom w:val="0"/>
          <w:divBdr>
            <w:top w:val="none" w:sz="0" w:space="0" w:color="auto"/>
            <w:left w:val="none" w:sz="0" w:space="0" w:color="auto"/>
            <w:bottom w:val="none" w:sz="0" w:space="0" w:color="auto"/>
            <w:right w:val="none" w:sz="0" w:space="0" w:color="auto"/>
          </w:divBdr>
        </w:div>
        <w:div w:id="359090127">
          <w:marLeft w:val="0"/>
          <w:marRight w:val="0"/>
          <w:marTop w:val="0"/>
          <w:marBottom w:val="0"/>
          <w:divBdr>
            <w:top w:val="none" w:sz="0" w:space="0" w:color="auto"/>
            <w:left w:val="none" w:sz="0" w:space="0" w:color="auto"/>
            <w:bottom w:val="none" w:sz="0" w:space="0" w:color="auto"/>
            <w:right w:val="none" w:sz="0" w:space="0" w:color="auto"/>
          </w:divBdr>
        </w:div>
        <w:div w:id="464156632">
          <w:marLeft w:val="0"/>
          <w:marRight w:val="0"/>
          <w:marTop w:val="0"/>
          <w:marBottom w:val="0"/>
          <w:divBdr>
            <w:top w:val="none" w:sz="0" w:space="0" w:color="auto"/>
            <w:left w:val="none" w:sz="0" w:space="0" w:color="auto"/>
            <w:bottom w:val="none" w:sz="0" w:space="0" w:color="auto"/>
            <w:right w:val="none" w:sz="0" w:space="0" w:color="auto"/>
          </w:divBdr>
        </w:div>
        <w:div w:id="784152864">
          <w:marLeft w:val="0"/>
          <w:marRight w:val="0"/>
          <w:marTop w:val="0"/>
          <w:marBottom w:val="0"/>
          <w:divBdr>
            <w:top w:val="none" w:sz="0" w:space="0" w:color="auto"/>
            <w:left w:val="none" w:sz="0" w:space="0" w:color="auto"/>
            <w:bottom w:val="none" w:sz="0" w:space="0" w:color="auto"/>
            <w:right w:val="none" w:sz="0" w:space="0" w:color="auto"/>
          </w:divBdr>
        </w:div>
        <w:div w:id="889075969">
          <w:marLeft w:val="0"/>
          <w:marRight w:val="0"/>
          <w:marTop w:val="0"/>
          <w:marBottom w:val="0"/>
          <w:divBdr>
            <w:top w:val="none" w:sz="0" w:space="0" w:color="auto"/>
            <w:left w:val="none" w:sz="0" w:space="0" w:color="auto"/>
            <w:bottom w:val="none" w:sz="0" w:space="0" w:color="auto"/>
            <w:right w:val="none" w:sz="0" w:space="0" w:color="auto"/>
          </w:divBdr>
        </w:div>
        <w:div w:id="1068528191">
          <w:marLeft w:val="0"/>
          <w:marRight w:val="0"/>
          <w:marTop w:val="0"/>
          <w:marBottom w:val="0"/>
          <w:divBdr>
            <w:top w:val="none" w:sz="0" w:space="0" w:color="auto"/>
            <w:left w:val="none" w:sz="0" w:space="0" w:color="auto"/>
            <w:bottom w:val="none" w:sz="0" w:space="0" w:color="auto"/>
            <w:right w:val="none" w:sz="0" w:space="0" w:color="auto"/>
          </w:divBdr>
        </w:div>
        <w:div w:id="1317879454">
          <w:marLeft w:val="0"/>
          <w:marRight w:val="0"/>
          <w:marTop w:val="0"/>
          <w:marBottom w:val="0"/>
          <w:divBdr>
            <w:top w:val="none" w:sz="0" w:space="0" w:color="auto"/>
            <w:left w:val="none" w:sz="0" w:space="0" w:color="auto"/>
            <w:bottom w:val="none" w:sz="0" w:space="0" w:color="auto"/>
            <w:right w:val="none" w:sz="0" w:space="0" w:color="auto"/>
          </w:divBdr>
        </w:div>
        <w:div w:id="1365250047">
          <w:marLeft w:val="0"/>
          <w:marRight w:val="0"/>
          <w:marTop w:val="0"/>
          <w:marBottom w:val="0"/>
          <w:divBdr>
            <w:top w:val="none" w:sz="0" w:space="0" w:color="auto"/>
            <w:left w:val="none" w:sz="0" w:space="0" w:color="auto"/>
            <w:bottom w:val="none" w:sz="0" w:space="0" w:color="auto"/>
            <w:right w:val="none" w:sz="0" w:space="0" w:color="auto"/>
          </w:divBdr>
        </w:div>
        <w:div w:id="1527017325">
          <w:marLeft w:val="0"/>
          <w:marRight w:val="0"/>
          <w:marTop w:val="0"/>
          <w:marBottom w:val="0"/>
          <w:divBdr>
            <w:top w:val="none" w:sz="0" w:space="0" w:color="auto"/>
            <w:left w:val="none" w:sz="0" w:space="0" w:color="auto"/>
            <w:bottom w:val="none" w:sz="0" w:space="0" w:color="auto"/>
            <w:right w:val="none" w:sz="0" w:space="0" w:color="auto"/>
          </w:divBdr>
        </w:div>
        <w:div w:id="1581333528">
          <w:marLeft w:val="0"/>
          <w:marRight w:val="0"/>
          <w:marTop w:val="0"/>
          <w:marBottom w:val="0"/>
          <w:divBdr>
            <w:top w:val="none" w:sz="0" w:space="0" w:color="auto"/>
            <w:left w:val="none" w:sz="0" w:space="0" w:color="auto"/>
            <w:bottom w:val="none" w:sz="0" w:space="0" w:color="auto"/>
            <w:right w:val="none" w:sz="0" w:space="0" w:color="auto"/>
          </w:divBdr>
        </w:div>
        <w:div w:id="1900827626">
          <w:marLeft w:val="0"/>
          <w:marRight w:val="0"/>
          <w:marTop w:val="0"/>
          <w:marBottom w:val="0"/>
          <w:divBdr>
            <w:top w:val="none" w:sz="0" w:space="0" w:color="auto"/>
            <w:left w:val="none" w:sz="0" w:space="0" w:color="auto"/>
            <w:bottom w:val="none" w:sz="0" w:space="0" w:color="auto"/>
            <w:right w:val="none" w:sz="0" w:space="0" w:color="auto"/>
          </w:divBdr>
        </w:div>
        <w:div w:id="1923829276">
          <w:marLeft w:val="0"/>
          <w:marRight w:val="0"/>
          <w:marTop w:val="0"/>
          <w:marBottom w:val="0"/>
          <w:divBdr>
            <w:top w:val="none" w:sz="0" w:space="0" w:color="auto"/>
            <w:left w:val="none" w:sz="0" w:space="0" w:color="auto"/>
            <w:bottom w:val="none" w:sz="0" w:space="0" w:color="auto"/>
            <w:right w:val="none" w:sz="0" w:space="0" w:color="auto"/>
          </w:divBdr>
        </w:div>
        <w:div w:id="1948462737">
          <w:marLeft w:val="0"/>
          <w:marRight w:val="0"/>
          <w:marTop w:val="0"/>
          <w:marBottom w:val="0"/>
          <w:divBdr>
            <w:top w:val="none" w:sz="0" w:space="0" w:color="auto"/>
            <w:left w:val="none" w:sz="0" w:space="0" w:color="auto"/>
            <w:bottom w:val="none" w:sz="0" w:space="0" w:color="auto"/>
            <w:right w:val="none" w:sz="0" w:space="0" w:color="auto"/>
          </w:divBdr>
        </w:div>
        <w:div w:id="2015303438">
          <w:marLeft w:val="0"/>
          <w:marRight w:val="0"/>
          <w:marTop w:val="0"/>
          <w:marBottom w:val="0"/>
          <w:divBdr>
            <w:top w:val="none" w:sz="0" w:space="0" w:color="auto"/>
            <w:left w:val="none" w:sz="0" w:space="0" w:color="auto"/>
            <w:bottom w:val="none" w:sz="0" w:space="0" w:color="auto"/>
            <w:right w:val="none" w:sz="0" w:space="0" w:color="auto"/>
          </w:divBdr>
        </w:div>
        <w:div w:id="2078285425">
          <w:marLeft w:val="0"/>
          <w:marRight w:val="0"/>
          <w:marTop w:val="0"/>
          <w:marBottom w:val="0"/>
          <w:divBdr>
            <w:top w:val="none" w:sz="0" w:space="0" w:color="auto"/>
            <w:left w:val="none" w:sz="0" w:space="0" w:color="auto"/>
            <w:bottom w:val="none" w:sz="0" w:space="0" w:color="auto"/>
            <w:right w:val="none" w:sz="0" w:space="0" w:color="auto"/>
          </w:divBdr>
        </w:div>
      </w:divsChild>
    </w:div>
    <w:div w:id="1636064807">
      <w:bodyDiv w:val="1"/>
      <w:marLeft w:val="0"/>
      <w:marRight w:val="0"/>
      <w:marTop w:val="0"/>
      <w:marBottom w:val="0"/>
      <w:divBdr>
        <w:top w:val="none" w:sz="0" w:space="0" w:color="auto"/>
        <w:left w:val="none" w:sz="0" w:space="0" w:color="auto"/>
        <w:bottom w:val="none" w:sz="0" w:space="0" w:color="auto"/>
        <w:right w:val="none" w:sz="0" w:space="0" w:color="auto"/>
      </w:divBdr>
    </w:div>
    <w:div w:id="1833252789">
      <w:bodyDiv w:val="1"/>
      <w:marLeft w:val="0"/>
      <w:marRight w:val="0"/>
      <w:marTop w:val="0"/>
      <w:marBottom w:val="0"/>
      <w:divBdr>
        <w:top w:val="none" w:sz="0" w:space="0" w:color="auto"/>
        <w:left w:val="none" w:sz="0" w:space="0" w:color="auto"/>
        <w:bottom w:val="none" w:sz="0" w:space="0" w:color="auto"/>
        <w:right w:val="none" w:sz="0" w:space="0" w:color="auto"/>
      </w:divBdr>
      <w:divsChild>
        <w:div w:id="520820647">
          <w:marLeft w:val="0"/>
          <w:marRight w:val="0"/>
          <w:marTop w:val="0"/>
          <w:marBottom w:val="0"/>
          <w:divBdr>
            <w:top w:val="none" w:sz="0" w:space="0" w:color="auto"/>
            <w:left w:val="none" w:sz="0" w:space="0" w:color="auto"/>
            <w:bottom w:val="none" w:sz="0" w:space="0" w:color="auto"/>
            <w:right w:val="none" w:sz="0" w:space="0" w:color="auto"/>
          </w:divBdr>
        </w:div>
      </w:divsChild>
    </w:div>
    <w:div w:id="1989749832">
      <w:bodyDiv w:val="1"/>
      <w:marLeft w:val="0"/>
      <w:marRight w:val="0"/>
      <w:marTop w:val="0"/>
      <w:marBottom w:val="0"/>
      <w:divBdr>
        <w:top w:val="none" w:sz="0" w:space="0" w:color="auto"/>
        <w:left w:val="none" w:sz="0" w:space="0" w:color="auto"/>
        <w:bottom w:val="none" w:sz="0" w:space="0" w:color="auto"/>
        <w:right w:val="none" w:sz="0" w:space="0" w:color="auto"/>
      </w:divBdr>
    </w:div>
    <w:div w:id="2082287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3" Type="http://schemas.microsoft.com/office/2011/relationships/people" Target="people.xml"/><Relationship Id="rId24" Type="http://schemas.microsoft.com/office/2011/relationships/commentsExtended" Target="commentsExtended.xml"/><Relationship Id="rId25" Type="http://schemas.microsoft.com/office/2016/09/relationships/commentsIds" Target="commentsIds.xml"/><Relationship Id="rId26" Type="http://schemas.microsoft.com/office/2018/08/relationships/commentsExtensible" Target="commentsExtensible.xml"/><Relationship Id="rId10" Type="http://schemas.openxmlformats.org/officeDocument/2006/relationships/image" Target="media/image2.jpeg"/><Relationship Id="rId11" Type="http://schemas.openxmlformats.org/officeDocument/2006/relationships/hyperlink" Target="https://equity.mcmaster.ca/strategy/towards-inclusive-excellence/" TargetMode="External"/><Relationship Id="rId12" Type="http://schemas.openxmlformats.org/officeDocument/2006/relationships/hyperlink" Target="https://www.aoda.ca/the-act/" TargetMode="External"/><Relationship Id="rId13" Type="http://schemas.openxmlformats.org/officeDocument/2006/relationships/hyperlink" Target="https://provost.mcmaster.ca/app/uploads/2021/06/McMaster-TLStrategy-Web-final.pdf" TargetMode="External"/><Relationship Id="rId14" Type="http://schemas.openxmlformats.org/officeDocument/2006/relationships/image" Target="media/image3.png"/><Relationship Id="rId15" Type="http://schemas.openxmlformats.org/officeDocument/2006/relationships/hyperlink" Target="mailto:MIgrants@mcmaster.ca" TargetMode="Externa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E017D9-4BFC-F143-92CD-5708AD6B4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760</Words>
  <Characters>4335</Characters>
  <Application>Microsoft Macintosh Word</Application>
  <DocSecurity>0</DocSecurity>
  <Lines>36</Lines>
  <Paragraphs>10</Paragraphs>
  <ScaleCrop>false</ScaleCrop>
  <Company/>
  <LinksUpToDate>false</LinksUpToDate>
  <CharactersWithSpaces>5085</CharactersWithSpaces>
  <SharedDoc>false</SharedDoc>
  <HLinks>
    <vt:vector size="30" baseType="variant">
      <vt:variant>
        <vt:i4>5898356</vt:i4>
      </vt:variant>
      <vt:variant>
        <vt:i4>15</vt:i4>
      </vt:variant>
      <vt:variant>
        <vt:i4>0</vt:i4>
      </vt:variant>
      <vt:variant>
        <vt:i4>5</vt:i4>
      </vt:variant>
      <vt:variant>
        <vt:lpwstr>mailto:MIgrants@mcmaster.ca</vt:lpwstr>
      </vt:variant>
      <vt:variant>
        <vt:lpwstr/>
      </vt:variant>
      <vt:variant>
        <vt:i4>5898356</vt:i4>
      </vt:variant>
      <vt:variant>
        <vt:i4>12</vt:i4>
      </vt:variant>
      <vt:variant>
        <vt:i4>0</vt:i4>
      </vt:variant>
      <vt:variant>
        <vt:i4>5</vt:i4>
      </vt:variant>
      <vt:variant>
        <vt:lpwstr>mailto:MIgrants@mcmaster.ca</vt:lpwstr>
      </vt:variant>
      <vt:variant>
        <vt:lpwstr/>
      </vt:variant>
      <vt:variant>
        <vt:i4>196622</vt:i4>
      </vt:variant>
      <vt:variant>
        <vt:i4>9</vt:i4>
      </vt:variant>
      <vt:variant>
        <vt:i4>0</vt:i4>
      </vt:variant>
      <vt:variant>
        <vt:i4>5</vt:i4>
      </vt:variant>
      <vt:variant>
        <vt:lpwstr>https://www.aoda.ca/the-act/</vt:lpwstr>
      </vt:variant>
      <vt:variant>
        <vt:lpwstr/>
      </vt:variant>
      <vt:variant>
        <vt:i4>196694</vt:i4>
      </vt:variant>
      <vt:variant>
        <vt:i4>6</vt:i4>
      </vt:variant>
      <vt:variant>
        <vt:i4>0</vt:i4>
      </vt:variant>
      <vt:variant>
        <vt:i4>5</vt:i4>
      </vt:variant>
      <vt:variant>
        <vt:lpwstr>https://equity.mcmaster.ca/strategy/towards-inclusive-excellence/</vt:lpwstr>
      </vt:variant>
      <vt:variant>
        <vt:lpwstr/>
      </vt:variant>
      <vt:variant>
        <vt:i4>6094866</vt:i4>
      </vt:variant>
      <vt:variant>
        <vt:i4>3</vt:i4>
      </vt:variant>
      <vt:variant>
        <vt:i4>0</vt:i4>
      </vt:variant>
      <vt:variant>
        <vt:i4>5</vt:i4>
      </vt:variant>
      <vt:variant>
        <vt:lpwstr>https://mi.mcmaster.ca/inclusive-teaching/</vt:lpwstr>
      </vt:variant>
      <vt:variant>
        <vt:lpwstr>tab-content-5-principles-of-inclusive-teaching</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Storm, Elliot</dc:creator>
  <cp:keywords/>
  <dc:description/>
  <cp:lastModifiedBy>Julia Evanovith</cp:lastModifiedBy>
  <cp:revision>2</cp:revision>
  <dcterms:created xsi:type="dcterms:W3CDTF">2021-08-23T17:29:00Z</dcterms:created>
  <dcterms:modified xsi:type="dcterms:W3CDTF">2021-08-23T17:29:00Z</dcterms:modified>
</cp:coreProperties>
</file>