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C7F0" w14:textId="77777777" w:rsidR="00B87090" w:rsidRDefault="00000000">
      <w:pPr>
        <w:pStyle w:val="Heading1"/>
        <w:spacing w:before="78"/>
        <w:ind w:left="120" w:firstLine="0"/>
        <w:jc w:val="both"/>
      </w:pPr>
      <w:r>
        <w:t>EXPEDITED APPROVALS OF NEW PROGRAMS</w:t>
      </w:r>
    </w:p>
    <w:p w14:paraId="2BBD2EE9" w14:textId="77777777" w:rsidR="00B87090" w:rsidRDefault="00B87090">
      <w:pPr>
        <w:pStyle w:val="BodyText"/>
        <w:spacing w:before="7"/>
        <w:rPr>
          <w:b/>
          <w:sz w:val="21"/>
        </w:rPr>
      </w:pPr>
    </w:p>
    <w:p w14:paraId="13BD69A1" w14:textId="77777777" w:rsidR="00B87090" w:rsidRDefault="00000000">
      <w:pPr>
        <w:pStyle w:val="BodyText"/>
        <w:ind w:left="119"/>
        <w:jc w:val="both"/>
      </w:pPr>
      <w:r>
        <w:t>The Protocol for Expedited Approvals applies when one or more of the following applies:</w:t>
      </w:r>
    </w:p>
    <w:p w14:paraId="6489F5D1" w14:textId="77777777" w:rsidR="00B87090" w:rsidRDefault="00B87090">
      <w:pPr>
        <w:pStyle w:val="BodyText"/>
        <w:spacing w:before="2"/>
        <w:rPr>
          <w:sz w:val="23"/>
        </w:rPr>
      </w:pPr>
    </w:p>
    <w:p w14:paraId="1BA832D6" w14:textId="77777777" w:rsidR="00B87090" w:rsidRDefault="00000000">
      <w:pPr>
        <w:pStyle w:val="ListParagraph"/>
        <w:numPr>
          <w:ilvl w:val="0"/>
          <w:numId w:val="7"/>
        </w:numPr>
        <w:tabs>
          <w:tab w:val="left" w:pos="481"/>
        </w:tabs>
        <w:spacing w:before="1"/>
        <w:ind w:right="113"/>
        <w:jc w:val="both"/>
      </w:pPr>
      <w:r>
        <w:t>an institution requests endorsement of the Quality Council to declare a new Field or to revise Fields in a graduate program (note: there is no requirement to declare fields in either master’s or doctoral</w:t>
      </w:r>
      <w:r>
        <w:rPr>
          <w:spacing w:val="-5"/>
        </w:rPr>
        <w:t xml:space="preserve"> </w:t>
      </w:r>
      <w:r>
        <w:t>programs</w:t>
      </w:r>
      <w:proofErr w:type="gramStart"/>
      <w:r>
        <w:t>);</w:t>
      </w:r>
      <w:proofErr w:type="gramEnd"/>
    </w:p>
    <w:p w14:paraId="546FE7E8" w14:textId="0A0AAACD" w:rsidR="00B87090" w:rsidRDefault="00000000">
      <w:pPr>
        <w:pStyle w:val="ListParagraph"/>
        <w:numPr>
          <w:ilvl w:val="0"/>
          <w:numId w:val="7"/>
        </w:numPr>
        <w:tabs>
          <w:tab w:val="left" w:pos="481"/>
        </w:tabs>
        <w:spacing w:before="15"/>
        <w:jc w:val="both"/>
      </w:pPr>
      <w:r>
        <w:t>there are proposals for new for-credit graduate diplomas;</w:t>
      </w:r>
      <w:r w:rsidR="00325905">
        <w:t xml:space="preserve"> including new graduate diplomas (Type 2) offered in conjunction with </w:t>
      </w:r>
      <w:proofErr w:type="gramStart"/>
      <w:r w:rsidR="00325905">
        <w:t>Master’s</w:t>
      </w:r>
      <w:proofErr w:type="gramEnd"/>
      <w:r w:rsidR="00325905">
        <w:t xml:space="preserve"> or Doctoral degree program and usually represent an additional interdisciplinary qualification;</w:t>
      </w:r>
      <w:r>
        <w:rPr>
          <w:spacing w:val="-5"/>
        </w:rPr>
        <w:t xml:space="preserve"> </w:t>
      </w:r>
      <w:r>
        <w:t>or,</w:t>
      </w:r>
    </w:p>
    <w:p w14:paraId="56472E66" w14:textId="5F407420" w:rsidR="00325905" w:rsidRDefault="00325905">
      <w:pPr>
        <w:pStyle w:val="ListParagraph"/>
        <w:numPr>
          <w:ilvl w:val="0"/>
          <w:numId w:val="7"/>
        </w:numPr>
        <w:tabs>
          <w:tab w:val="left" w:pos="481"/>
        </w:tabs>
        <w:spacing w:before="15"/>
        <w:jc w:val="both"/>
      </w:pPr>
      <w:r>
        <w:t>new graduate diplomas (Type 3) as stand-alone, direct entry program, generally developed by a unit already offering a related master’s or doctoral degree</w:t>
      </w:r>
    </w:p>
    <w:p w14:paraId="64209BDA" w14:textId="6DCDD06D" w:rsidR="00B87090" w:rsidRDefault="00000000">
      <w:pPr>
        <w:pStyle w:val="ListParagraph"/>
        <w:numPr>
          <w:ilvl w:val="0"/>
          <w:numId w:val="7"/>
        </w:numPr>
        <w:tabs>
          <w:tab w:val="left" w:pos="481"/>
        </w:tabs>
        <w:spacing w:before="15"/>
        <w:jc w:val="both"/>
      </w:pPr>
      <w:r>
        <w:t>there are major modifications to existing programs, and the University requests</w:t>
      </w:r>
      <w:r>
        <w:rPr>
          <w:spacing w:val="-19"/>
        </w:rPr>
        <w:t xml:space="preserve"> </w:t>
      </w:r>
      <w:r w:rsidR="00325905">
        <w:t>Quality Council review the expedited proposal</w:t>
      </w:r>
      <w:r>
        <w:t>.</w:t>
      </w:r>
    </w:p>
    <w:p w14:paraId="5207DB9A" w14:textId="77777777" w:rsidR="00B87090" w:rsidRDefault="00B87090">
      <w:pPr>
        <w:pStyle w:val="BodyText"/>
        <w:spacing w:before="3"/>
      </w:pPr>
    </w:p>
    <w:p w14:paraId="128081E2" w14:textId="0596C398" w:rsidR="00B87090" w:rsidRDefault="00000000">
      <w:pPr>
        <w:pStyle w:val="BodyText"/>
        <w:ind w:left="120" w:right="115"/>
        <w:jc w:val="both"/>
      </w:pPr>
      <w:r>
        <w:t>The Expedited Approvals process requires all the approvals listed in</w:t>
      </w:r>
      <w:r w:rsidR="006D70EE">
        <w:t xml:space="preserve"> paragraph 39 of the Policy on Academic Program Development and Review </w:t>
      </w:r>
      <w:r>
        <w:t>and the submission to the Quality Council of a</w:t>
      </w:r>
      <w:r w:rsidR="006D70EE">
        <w:t>n</w:t>
      </w:r>
      <w:r>
        <w:t xml:space="preserve"> </w:t>
      </w:r>
      <w:r w:rsidR="006D70EE">
        <w:t xml:space="preserve">“Expedited Proposal” which will describe the new graduate field or graduate diploma (including, as appropriate, reference to the Program Learning Outcomes, Degree Level Expectations, faculty and resource implications) or provide a brief account of the rationale for the changes addressing the evaluation criteria where they apply (e.g. program goals, program requirements, assessment of teaching and learning, admission requirements, resources, quality and other indicators) for the program. </w:t>
      </w:r>
    </w:p>
    <w:p w14:paraId="670373E5" w14:textId="77777777" w:rsidR="00B87090" w:rsidRDefault="00B87090">
      <w:pPr>
        <w:pStyle w:val="BodyText"/>
        <w:spacing w:before="10"/>
        <w:rPr>
          <w:sz w:val="21"/>
        </w:rPr>
      </w:pPr>
    </w:p>
    <w:p w14:paraId="0A820C42" w14:textId="77777777" w:rsidR="00B87090" w:rsidRDefault="00000000">
      <w:pPr>
        <w:pStyle w:val="BodyText"/>
        <w:ind w:left="119" w:right="115"/>
        <w:jc w:val="both"/>
      </w:pPr>
      <w:r>
        <w:t xml:space="preserve">Please note that the expedited approvals process </w:t>
      </w:r>
      <w:r>
        <w:rPr>
          <w:u w:val="single"/>
        </w:rPr>
        <w:t>does not</w:t>
      </w:r>
      <w:r>
        <w:t xml:space="preserve"> require that external reviewers be involved in the approval process and provides for a faster turn-around on decisions by the Quality Council.</w:t>
      </w:r>
    </w:p>
    <w:p w14:paraId="12AC9EEB" w14:textId="271691DC" w:rsidR="00B87090" w:rsidRDefault="00B87090">
      <w:pPr>
        <w:pStyle w:val="Heading1"/>
        <w:spacing w:before="207"/>
        <w:ind w:left="120" w:firstLine="0"/>
      </w:pPr>
    </w:p>
    <w:sectPr w:rsidR="00B87090">
      <w:footerReference w:type="default" r:id="rId7"/>
      <w:pgSz w:w="12240" w:h="15840"/>
      <w:pgMar w:top="1360" w:right="1680" w:bottom="940" w:left="16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B76C" w14:textId="77777777" w:rsidR="00363790" w:rsidRDefault="00363790">
      <w:r>
        <w:separator/>
      </w:r>
    </w:p>
  </w:endnote>
  <w:endnote w:type="continuationSeparator" w:id="0">
    <w:p w14:paraId="5071E855" w14:textId="77777777" w:rsidR="00363790" w:rsidRDefault="0036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341" w14:textId="77777777" w:rsidR="00B87090" w:rsidRDefault="00363790">
    <w:pPr>
      <w:pStyle w:val="BodyText"/>
      <w:spacing w:line="14" w:lineRule="auto"/>
      <w:rPr>
        <w:sz w:val="20"/>
      </w:rPr>
    </w:pPr>
    <w:r>
      <w:pict w14:anchorId="378A824F">
        <v:shapetype id="_x0000_t202" coordsize="21600,21600" o:spt="202" path="m,l,21600r21600,l21600,xe">
          <v:stroke joinstyle="miter"/>
          <v:path gradientshapeok="t" o:connecttype="rect"/>
        </v:shapetype>
        <v:shape id="_x0000_s1026" type="#_x0000_t202" alt="" style="position:absolute;margin-left:89pt;margin-top:743.6pt;width:201.1pt;height:13.05pt;z-index:-251873280;mso-wrap-style:square;mso-wrap-edited:f;mso-width-percent:0;mso-height-percent:0;mso-position-horizontal-relative:page;mso-position-vertical-relative:page;mso-width-percent:0;mso-height-percent:0;v-text-anchor:top" filled="f" stroked="f">
          <v:textbox inset="0,0,0,0">
            <w:txbxContent>
              <w:p w14:paraId="2A8583EE" w14:textId="77777777" w:rsidR="00B87090" w:rsidRDefault="00000000">
                <w:pPr>
                  <w:spacing w:before="10"/>
                  <w:ind w:left="20"/>
                  <w:rPr>
                    <w:sz w:val="20"/>
                  </w:rPr>
                </w:pPr>
                <w:r>
                  <w:rPr>
                    <w:sz w:val="20"/>
                  </w:rPr>
                  <w:t>Expedited Approvals of New Programs Summary</w:t>
                </w:r>
              </w:p>
            </w:txbxContent>
          </v:textbox>
          <w10:wrap anchorx="page" anchory="page"/>
        </v:shape>
      </w:pict>
    </w:r>
    <w:r>
      <w:pict w14:anchorId="784429B1">
        <v:shape id="_x0000_s1025" type="#_x0000_t202" alt="" style="position:absolute;margin-left:300pt;margin-top:743.7pt;width:12pt;height:15.3pt;z-index:-251872256;mso-wrap-style:square;mso-wrap-edited:f;mso-width-percent:0;mso-height-percent:0;mso-position-horizontal-relative:page;mso-position-vertical-relative:page;mso-width-percent:0;mso-height-percent:0;v-text-anchor:top" filled="f" stroked="f">
          <v:textbox inset="0,0,0,0">
            <w:txbxContent>
              <w:p w14:paraId="5C717D78" w14:textId="77777777" w:rsidR="00B87090" w:rsidRDefault="00000000">
                <w:pPr>
                  <w:spacing w:before="10"/>
                  <w:ind w:left="6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8C11" w14:textId="77777777" w:rsidR="00363790" w:rsidRDefault="00363790">
      <w:r>
        <w:separator/>
      </w:r>
    </w:p>
  </w:footnote>
  <w:footnote w:type="continuationSeparator" w:id="0">
    <w:p w14:paraId="2DE2CDD2" w14:textId="77777777" w:rsidR="00363790" w:rsidRDefault="00363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79D"/>
    <w:multiLevelType w:val="hybridMultilevel"/>
    <w:tmpl w:val="E07A6934"/>
    <w:lvl w:ilvl="0" w:tplc="6038BB7A">
      <w:start w:val="1"/>
      <w:numFmt w:val="lowerLetter"/>
      <w:lvlText w:val="%1)"/>
      <w:lvlJc w:val="left"/>
      <w:pPr>
        <w:ind w:left="480" w:hanging="361"/>
        <w:jc w:val="left"/>
      </w:pPr>
      <w:rPr>
        <w:rFonts w:ascii="Times New Roman" w:eastAsia="Times New Roman" w:hAnsi="Times New Roman" w:cs="Times New Roman" w:hint="default"/>
        <w:w w:val="100"/>
        <w:sz w:val="22"/>
        <w:szCs w:val="22"/>
      </w:rPr>
    </w:lvl>
    <w:lvl w:ilvl="1" w:tplc="D1AA26C6">
      <w:numFmt w:val="bullet"/>
      <w:lvlText w:val="•"/>
      <w:lvlJc w:val="left"/>
      <w:pPr>
        <w:ind w:left="1320" w:hanging="361"/>
      </w:pPr>
      <w:rPr>
        <w:rFonts w:hint="default"/>
      </w:rPr>
    </w:lvl>
    <w:lvl w:ilvl="2" w:tplc="FDDA2992">
      <w:numFmt w:val="bullet"/>
      <w:lvlText w:val="•"/>
      <w:lvlJc w:val="left"/>
      <w:pPr>
        <w:ind w:left="2160" w:hanging="361"/>
      </w:pPr>
      <w:rPr>
        <w:rFonts w:hint="default"/>
      </w:rPr>
    </w:lvl>
    <w:lvl w:ilvl="3" w:tplc="157A51B6">
      <w:numFmt w:val="bullet"/>
      <w:lvlText w:val="•"/>
      <w:lvlJc w:val="left"/>
      <w:pPr>
        <w:ind w:left="3000" w:hanging="361"/>
      </w:pPr>
      <w:rPr>
        <w:rFonts w:hint="default"/>
      </w:rPr>
    </w:lvl>
    <w:lvl w:ilvl="4" w:tplc="3BF826FE">
      <w:numFmt w:val="bullet"/>
      <w:lvlText w:val="•"/>
      <w:lvlJc w:val="left"/>
      <w:pPr>
        <w:ind w:left="3840" w:hanging="361"/>
      </w:pPr>
      <w:rPr>
        <w:rFonts w:hint="default"/>
      </w:rPr>
    </w:lvl>
    <w:lvl w:ilvl="5" w:tplc="45E27C90">
      <w:numFmt w:val="bullet"/>
      <w:lvlText w:val="•"/>
      <w:lvlJc w:val="left"/>
      <w:pPr>
        <w:ind w:left="4680" w:hanging="361"/>
      </w:pPr>
      <w:rPr>
        <w:rFonts w:hint="default"/>
      </w:rPr>
    </w:lvl>
    <w:lvl w:ilvl="6" w:tplc="FDF09E00">
      <w:numFmt w:val="bullet"/>
      <w:lvlText w:val="•"/>
      <w:lvlJc w:val="left"/>
      <w:pPr>
        <w:ind w:left="5520" w:hanging="361"/>
      </w:pPr>
      <w:rPr>
        <w:rFonts w:hint="default"/>
      </w:rPr>
    </w:lvl>
    <w:lvl w:ilvl="7" w:tplc="E8C8E9B0">
      <w:numFmt w:val="bullet"/>
      <w:lvlText w:val="•"/>
      <w:lvlJc w:val="left"/>
      <w:pPr>
        <w:ind w:left="6360" w:hanging="361"/>
      </w:pPr>
      <w:rPr>
        <w:rFonts w:hint="default"/>
      </w:rPr>
    </w:lvl>
    <w:lvl w:ilvl="8" w:tplc="A52AAAAA">
      <w:numFmt w:val="bullet"/>
      <w:lvlText w:val="•"/>
      <w:lvlJc w:val="left"/>
      <w:pPr>
        <w:ind w:left="7200" w:hanging="361"/>
      </w:pPr>
      <w:rPr>
        <w:rFonts w:hint="default"/>
      </w:rPr>
    </w:lvl>
  </w:abstractNum>
  <w:abstractNum w:abstractNumId="1" w15:restartNumberingAfterBreak="0">
    <w:nsid w:val="30B96FDD"/>
    <w:multiLevelType w:val="hybridMultilevel"/>
    <w:tmpl w:val="6B5AD266"/>
    <w:lvl w:ilvl="0" w:tplc="3880FE04">
      <w:start w:val="1"/>
      <w:numFmt w:val="lowerLetter"/>
      <w:lvlText w:val="%1)"/>
      <w:lvlJc w:val="left"/>
      <w:pPr>
        <w:ind w:left="479" w:hanging="361"/>
        <w:jc w:val="left"/>
      </w:pPr>
      <w:rPr>
        <w:rFonts w:ascii="Times New Roman" w:eastAsia="Times New Roman" w:hAnsi="Times New Roman" w:cs="Times New Roman" w:hint="default"/>
        <w:w w:val="100"/>
        <w:sz w:val="22"/>
        <w:szCs w:val="22"/>
      </w:rPr>
    </w:lvl>
    <w:lvl w:ilvl="1" w:tplc="A5DA3A7A">
      <w:numFmt w:val="bullet"/>
      <w:lvlText w:val="•"/>
      <w:lvlJc w:val="left"/>
      <w:pPr>
        <w:ind w:left="1320" w:hanging="361"/>
      </w:pPr>
      <w:rPr>
        <w:rFonts w:hint="default"/>
      </w:rPr>
    </w:lvl>
    <w:lvl w:ilvl="2" w:tplc="B79A1832">
      <w:numFmt w:val="bullet"/>
      <w:lvlText w:val="•"/>
      <w:lvlJc w:val="left"/>
      <w:pPr>
        <w:ind w:left="2160" w:hanging="361"/>
      </w:pPr>
      <w:rPr>
        <w:rFonts w:hint="default"/>
      </w:rPr>
    </w:lvl>
    <w:lvl w:ilvl="3" w:tplc="B90A53A6">
      <w:numFmt w:val="bullet"/>
      <w:lvlText w:val="•"/>
      <w:lvlJc w:val="left"/>
      <w:pPr>
        <w:ind w:left="3000" w:hanging="361"/>
      </w:pPr>
      <w:rPr>
        <w:rFonts w:hint="default"/>
      </w:rPr>
    </w:lvl>
    <w:lvl w:ilvl="4" w:tplc="789C730A">
      <w:numFmt w:val="bullet"/>
      <w:lvlText w:val="•"/>
      <w:lvlJc w:val="left"/>
      <w:pPr>
        <w:ind w:left="3840" w:hanging="361"/>
      </w:pPr>
      <w:rPr>
        <w:rFonts w:hint="default"/>
      </w:rPr>
    </w:lvl>
    <w:lvl w:ilvl="5" w:tplc="D1DA50CA">
      <w:numFmt w:val="bullet"/>
      <w:lvlText w:val="•"/>
      <w:lvlJc w:val="left"/>
      <w:pPr>
        <w:ind w:left="4680" w:hanging="361"/>
      </w:pPr>
      <w:rPr>
        <w:rFonts w:hint="default"/>
      </w:rPr>
    </w:lvl>
    <w:lvl w:ilvl="6" w:tplc="A50E9F24">
      <w:numFmt w:val="bullet"/>
      <w:lvlText w:val="•"/>
      <w:lvlJc w:val="left"/>
      <w:pPr>
        <w:ind w:left="5520" w:hanging="361"/>
      </w:pPr>
      <w:rPr>
        <w:rFonts w:hint="default"/>
      </w:rPr>
    </w:lvl>
    <w:lvl w:ilvl="7" w:tplc="CB0AF49A">
      <w:numFmt w:val="bullet"/>
      <w:lvlText w:val="•"/>
      <w:lvlJc w:val="left"/>
      <w:pPr>
        <w:ind w:left="6360" w:hanging="361"/>
      </w:pPr>
      <w:rPr>
        <w:rFonts w:hint="default"/>
      </w:rPr>
    </w:lvl>
    <w:lvl w:ilvl="8" w:tplc="683AD572">
      <w:numFmt w:val="bullet"/>
      <w:lvlText w:val="•"/>
      <w:lvlJc w:val="left"/>
      <w:pPr>
        <w:ind w:left="7200" w:hanging="361"/>
      </w:pPr>
      <w:rPr>
        <w:rFonts w:hint="default"/>
      </w:rPr>
    </w:lvl>
  </w:abstractNum>
  <w:abstractNum w:abstractNumId="2" w15:restartNumberingAfterBreak="0">
    <w:nsid w:val="5EED6C1F"/>
    <w:multiLevelType w:val="hybridMultilevel"/>
    <w:tmpl w:val="45E4C7CC"/>
    <w:lvl w:ilvl="0" w:tplc="96A00D84">
      <w:start w:val="1"/>
      <w:numFmt w:val="lowerLetter"/>
      <w:lvlText w:val="%1)"/>
      <w:lvlJc w:val="left"/>
      <w:pPr>
        <w:ind w:left="480" w:hanging="361"/>
        <w:jc w:val="left"/>
      </w:pPr>
      <w:rPr>
        <w:rFonts w:ascii="Times New Roman" w:eastAsia="Times New Roman" w:hAnsi="Times New Roman" w:cs="Times New Roman" w:hint="default"/>
        <w:w w:val="100"/>
        <w:sz w:val="22"/>
        <w:szCs w:val="22"/>
      </w:rPr>
    </w:lvl>
    <w:lvl w:ilvl="1" w:tplc="C0CCE2A2">
      <w:numFmt w:val="bullet"/>
      <w:lvlText w:val="•"/>
      <w:lvlJc w:val="left"/>
      <w:pPr>
        <w:ind w:left="1320" w:hanging="361"/>
      </w:pPr>
      <w:rPr>
        <w:rFonts w:hint="default"/>
      </w:rPr>
    </w:lvl>
    <w:lvl w:ilvl="2" w:tplc="1494D732">
      <w:numFmt w:val="bullet"/>
      <w:lvlText w:val="•"/>
      <w:lvlJc w:val="left"/>
      <w:pPr>
        <w:ind w:left="2160" w:hanging="361"/>
      </w:pPr>
      <w:rPr>
        <w:rFonts w:hint="default"/>
      </w:rPr>
    </w:lvl>
    <w:lvl w:ilvl="3" w:tplc="4F4ECB84">
      <w:numFmt w:val="bullet"/>
      <w:lvlText w:val="•"/>
      <w:lvlJc w:val="left"/>
      <w:pPr>
        <w:ind w:left="3000" w:hanging="361"/>
      </w:pPr>
      <w:rPr>
        <w:rFonts w:hint="default"/>
      </w:rPr>
    </w:lvl>
    <w:lvl w:ilvl="4" w:tplc="4532E580">
      <w:numFmt w:val="bullet"/>
      <w:lvlText w:val="•"/>
      <w:lvlJc w:val="left"/>
      <w:pPr>
        <w:ind w:left="3840" w:hanging="361"/>
      </w:pPr>
      <w:rPr>
        <w:rFonts w:hint="default"/>
      </w:rPr>
    </w:lvl>
    <w:lvl w:ilvl="5" w:tplc="2118E064">
      <w:numFmt w:val="bullet"/>
      <w:lvlText w:val="•"/>
      <w:lvlJc w:val="left"/>
      <w:pPr>
        <w:ind w:left="4680" w:hanging="361"/>
      </w:pPr>
      <w:rPr>
        <w:rFonts w:hint="default"/>
      </w:rPr>
    </w:lvl>
    <w:lvl w:ilvl="6" w:tplc="FC30750A">
      <w:numFmt w:val="bullet"/>
      <w:lvlText w:val="•"/>
      <w:lvlJc w:val="left"/>
      <w:pPr>
        <w:ind w:left="5520" w:hanging="361"/>
      </w:pPr>
      <w:rPr>
        <w:rFonts w:hint="default"/>
      </w:rPr>
    </w:lvl>
    <w:lvl w:ilvl="7" w:tplc="5F22264C">
      <w:numFmt w:val="bullet"/>
      <w:lvlText w:val="•"/>
      <w:lvlJc w:val="left"/>
      <w:pPr>
        <w:ind w:left="6360" w:hanging="361"/>
      </w:pPr>
      <w:rPr>
        <w:rFonts w:hint="default"/>
      </w:rPr>
    </w:lvl>
    <w:lvl w:ilvl="8" w:tplc="94643D48">
      <w:numFmt w:val="bullet"/>
      <w:lvlText w:val="•"/>
      <w:lvlJc w:val="left"/>
      <w:pPr>
        <w:ind w:left="7200" w:hanging="361"/>
      </w:pPr>
      <w:rPr>
        <w:rFonts w:hint="default"/>
      </w:rPr>
    </w:lvl>
  </w:abstractNum>
  <w:abstractNum w:abstractNumId="3" w15:restartNumberingAfterBreak="0">
    <w:nsid w:val="6382367F"/>
    <w:multiLevelType w:val="hybridMultilevel"/>
    <w:tmpl w:val="AC28F17A"/>
    <w:lvl w:ilvl="0" w:tplc="80E2D434">
      <w:start w:val="1"/>
      <w:numFmt w:val="decimal"/>
      <w:lvlText w:val="%1."/>
      <w:lvlJc w:val="left"/>
      <w:pPr>
        <w:ind w:left="396" w:hanging="276"/>
        <w:jc w:val="left"/>
      </w:pPr>
      <w:rPr>
        <w:rFonts w:ascii="Times New Roman" w:eastAsia="Times New Roman" w:hAnsi="Times New Roman" w:cs="Times New Roman" w:hint="default"/>
        <w:b/>
        <w:bCs/>
        <w:w w:val="100"/>
        <w:sz w:val="22"/>
        <w:szCs w:val="22"/>
      </w:rPr>
    </w:lvl>
    <w:lvl w:ilvl="1" w:tplc="7E7E1968">
      <w:numFmt w:val="bullet"/>
      <w:lvlText w:val="•"/>
      <w:lvlJc w:val="left"/>
      <w:pPr>
        <w:ind w:left="1248" w:hanging="276"/>
      </w:pPr>
      <w:rPr>
        <w:rFonts w:hint="default"/>
      </w:rPr>
    </w:lvl>
    <w:lvl w:ilvl="2" w:tplc="04E658C2">
      <w:numFmt w:val="bullet"/>
      <w:lvlText w:val="•"/>
      <w:lvlJc w:val="left"/>
      <w:pPr>
        <w:ind w:left="2096" w:hanging="276"/>
      </w:pPr>
      <w:rPr>
        <w:rFonts w:hint="default"/>
      </w:rPr>
    </w:lvl>
    <w:lvl w:ilvl="3" w:tplc="998E58FA">
      <w:numFmt w:val="bullet"/>
      <w:lvlText w:val="•"/>
      <w:lvlJc w:val="left"/>
      <w:pPr>
        <w:ind w:left="2944" w:hanging="276"/>
      </w:pPr>
      <w:rPr>
        <w:rFonts w:hint="default"/>
      </w:rPr>
    </w:lvl>
    <w:lvl w:ilvl="4" w:tplc="FC0E27BC">
      <w:numFmt w:val="bullet"/>
      <w:lvlText w:val="•"/>
      <w:lvlJc w:val="left"/>
      <w:pPr>
        <w:ind w:left="3792" w:hanging="276"/>
      </w:pPr>
      <w:rPr>
        <w:rFonts w:hint="default"/>
      </w:rPr>
    </w:lvl>
    <w:lvl w:ilvl="5" w:tplc="E2F0A80E">
      <w:numFmt w:val="bullet"/>
      <w:lvlText w:val="•"/>
      <w:lvlJc w:val="left"/>
      <w:pPr>
        <w:ind w:left="4640" w:hanging="276"/>
      </w:pPr>
      <w:rPr>
        <w:rFonts w:hint="default"/>
      </w:rPr>
    </w:lvl>
    <w:lvl w:ilvl="6" w:tplc="CB46E1B0">
      <w:numFmt w:val="bullet"/>
      <w:lvlText w:val="•"/>
      <w:lvlJc w:val="left"/>
      <w:pPr>
        <w:ind w:left="5488" w:hanging="276"/>
      </w:pPr>
      <w:rPr>
        <w:rFonts w:hint="default"/>
      </w:rPr>
    </w:lvl>
    <w:lvl w:ilvl="7" w:tplc="A36C0CF8">
      <w:numFmt w:val="bullet"/>
      <w:lvlText w:val="•"/>
      <w:lvlJc w:val="left"/>
      <w:pPr>
        <w:ind w:left="6336" w:hanging="276"/>
      </w:pPr>
      <w:rPr>
        <w:rFonts w:hint="default"/>
      </w:rPr>
    </w:lvl>
    <w:lvl w:ilvl="8" w:tplc="E76CD3F8">
      <w:numFmt w:val="bullet"/>
      <w:lvlText w:val="•"/>
      <w:lvlJc w:val="left"/>
      <w:pPr>
        <w:ind w:left="7184" w:hanging="276"/>
      </w:pPr>
      <w:rPr>
        <w:rFonts w:hint="default"/>
      </w:rPr>
    </w:lvl>
  </w:abstractNum>
  <w:abstractNum w:abstractNumId="4" w15:restartNumberingAfterBreak="0">
    <w:nsid w:val="728D6574"/>
    <w:multiLevelType w:val="hybridMultilevel"/>
    <w:tmpl w:val="B734E164"/>
    <w:lvl w:ilvl="0" w:tplc="4698BE76">
      <w:start w:val="1"/>
      <w:numFmt w:val="lowerLetter"/>
      <w:lvlText w:val="%1)"/>
      <w:lvlJc w:val="left"/>
      <w:pPr>
        <w:ind w:left="479" w:hanging="361"/>
        <w:jc w:val="left"/>
      </w:pPr>
      <w:rPr>
        <w:rFonts w:ascii="Times New Roman" w:eastAsia="Times New Roman" w:hAnsi="Times New Roman" w:cs="Times New Roman" w:hint="default"/>
        <w:w w:val="100"/>
        <w:sz w:val="22"/>
        <w:szCs w:val="22"/>
      </w:rPr>
    </w:lvl>
    <w:lvl w:ilvl="1" w:tplc="3C863C12">
      <w:numFmt w:val="bullet"/>
      <w:lvlText w:val="•"/>
      <w:lvlJc w:val="left"/>
      <w:pPr>
        <w:ind w:left="1320" w:hanging="361"/>
      </w:pPr>
      <w:rPr>
        <w:rFonts w:hint="default"/>
      </w:rPr>
    </w:lvl>
    <w:lvl w:ilvl="2" w:tplc="D9C27222">
      <w:numFmt w:val="bullet"/>
      <w:lvlText w:val="•"/>
      <w:lvlJc w:val="left"/>
      <w:pPr>
        <w:ind w:left="2160" w:hanging="361"/>
      </w:pPr>
      <w:rPr>
        <w:rFonts w:hint="default"/>
      </w:rPr>
    </w:lvl>
    <w:lvl w:ilvl="3" w:tplc="E8EE8E3A">
      <w:numFmt w:val="bullet"/>
      <w:lvlText w:val="•"/>
      <w:lvlJc w:val="left"/>
      <w:pPr>
        <w:ind w:left="3000" w:hanging="361"/>
      </w:pPr>
      <w:rPr>
        <w:rFonts w:hint="default"/>
      </w:rPr>
    </w:lvl>
    <w:lvl w:ilvl="4" w:tplc="DEF8726C">
      <w:numFmt w:val="bullet"/>
      <w:lvlText w:val="•"/>
      <w:lvlJc w:val="left"/>
      <w:pPr>
        <w:ind w:left="3840" w:hanging="361"/>
      </w:pPr>
      <w:rPr>
        <w:rFonts w:hint="default"/>
      </w:rPr>
    </w:lvl>
    <w:lvl w:ilvl="5" w:tplc="02A6ECDC">
      <w:numFmt w:val="bullet"/>
      <w:lvlText w:val="•"/>
      <w:lvlJc w:val="left"/>
      <w:pPr>
        <w:ind w:left="4680" w:hanging="361"/>
      </w:pPr>
      <w:rPr>
        <w:rFonts w:hint="default"/>
      </w:rPr>
    </w:lvl>
    <w:lvl w:ilvl="6" w:tplc="677C9CFC">
      <w:numFmt w:val="bullet"/>
      <w:lvlText w:val="•"/>
      <w:lvlJc w:val="left"/>
      <w:pPr>
        <w:ind w:left="5520" w:hanging="361"/>
      </w:pPr>
      <w:rPr>
        <w:rFonts w:hint="default"/>
      </w:rPr>
    </w:lvl>
    <w:lvl w:ilvl="7" w:tplc="0C244642">
      <w:numFmt w:val="bullet"/>
      <w:lvlText w:val="•"/>
      <w:lvlJc w:val="left"/>
      <w:pPr>
        <w:ind w:left="6360" w:hanging="361"/>
      </w:pPr>
      <w:rPr>
        <w:rFonts w:hint="default"/>
      </w:rPr>
    </w:lvl>
    <w:lvl w:ilvl="8" w:tplc="DE7CB5C4">
      <w:numFmt w:val="bullet"/>
      <w:lvlText w:val="•"/>
      <w:lvlJc w:val="left"/>
      <w:pPr>
        <w:ind w:left="7200" w:hanging="361"/>
      </w:pPr>
      <w:rPr>
        <w:rFonts w:hint="default"/>
      </w:rPr>
    </w:lvl>
  </w:abstractNum>
  <w:abstractNum w:abstractNumId="5" w15:restartNumberingAfterBreak="0">
    <w:nsid w:val="72C9537F"/>
    <w:multiLevelType w:val="hybridMultilevel"/>
    <w:tmpl w:val="04D6BDB0"/>
    <w:lvl w:ilvl="0" w:tplc="BB38CB60">
      <w:start w:val="1"/>
      <w:numFmt w:val="decimal"/>
      <w:lvlText w:val="%1."/>
      <w:lvlJc w:val="left"/>
      <w:pPr>
        <w:ind w:left="479" w:hanging="360"/>
        <w:jc w:val="left"/>
      </w:pPr>
      <w:rPr>
        <w:rFonts w:hint="default"/>
        <w:w w:val="100"/>
      </w:rPr>
    </w:lvl>
    <w:lvl w:ilvl="1" w:tplc="A6882C2E">
      <w:numFmt w:val="bullet"/>
      <w:lvlText w:val="•"/>
      <w:lvlJc w:val="left"/>
      <w:pPr>
        <w:ind w:left="1199" w:hanging="361"/>
      </w:pPr>
      <w:rPr>
        <w:rFonts w:ascii="Arial" w:eastAsia="Arial" w:hAnsi="Arial" w:cs="Arial" w:hint="default"/>
        <w:w w:val="131"/>
        <w:sz w:val="22"/>
        <w:szCs w:val="22"/>
      </w:rPr>
    </w:lvl>
    <w:lvl w:ilvl="2" w:tplc="3E549560">
      <w:numFmt w:val="bullet"/>
      <w:lvlText w:val="•"/>
      <w:lvlJc w:val="left"/>
      <w:pPr>
        <w:ind w:left="1200" w:hanging="361"/>
      </w:pPr>
      <w:rPr>
        <w:rFonts w:hint="default"/>
      </w:rPr>
    </w:lvl>
    <w:lvl w:ilvl="3" w:tplc="1256B626">
      <w:numFmt w:val="bullet"/>
      <w:lvlText w:val="•"/>
      <w:lvlJc w:val="left"/>
      <w:pPr>
        <w:ind w:left="2160" w:hanging="361"/>
      </w:pPr>
      <w:rPr>
        <w:rFonts w:hint="default"/>
      </w:rPr>
    </w:lvl>
    <w:lvl w:ilvl="4" w:tplc="570C027A">
      <w:numFmt w:val="bullet"/>
      <w:lvlText w:val="•"/>
      <w:lvlJc w:val="left"/>
      <w:pPr>
        <w:ind w:left="3120" w:hanging="361"/>
      </w:pPr>
      <w:rPr>
        <w:rFonts w:hint="default"/>
      </w:rPr>
    </w:lvl>
    <w:lvl w:ilvl="5" w:tplc="741CD15E">
      <w:numFmt w:val="bullet"/>
      <w:lvlText w:val="•"/>
      <w:lvlJc w:val="left"/>
      <w:pPr>
        <w:ind w:left="4080" w:hanging="361"/>
      </w:pPr>
      <w:rPr>
        <w:rFonts w:hint="default"/>
      </w:rPr>
    </w:lvl>
    <w:lvl w:ilvl="6" w:tplc="78DE614C">
      <w:numFmt w:val="bullet"/>
      <w:lvlText w:val="•"/>
      <w:lvlJc w:val="left"/>
      <w:pPr>
        <w:ind w:left="5040" w:hanging="361"/>
      </w:pPr>
      <w:rPr>
        <w:rFonts w:hint="default"/>
      </w:rPr>
    </w:lvl>
    <w:lvl w:ilvl="7" w:tplc="287EB260">
      <w:numFmt w:val="bullet"/>
      <w:lvlText w:val="•"/>
      <w:lvlJc w:val="left"/>
      <w:pPr>
        <w:ind w:left="6000" w:hanging="361"/>
      </w:pPr>
      <w:rPr>
        <w:rFonts w:hint="default"/>
      </w:rPr>
    </w:lvl>
    <w:lvl w:ilvl="8" w:tplc="A128E846">
      <w:numFmt w:val="bullet"/>
      <w:lvlText w:val="•"/>
      <w:lvlJc w:val="left"/>
      <w:pPr>
        <w:ind w:left="6960" w:hanging="361"/>
      </w:pPr>
      <w:rPr>
        <w:rFonts w:hint="default"/>
      </w:rPr>
    </w:lvl>
  </w:abstractNum>
  <w:abstractNum w:abstractNumId="6" w15:restartNumberingAfterBreak="0">
    <w:nsid w:val="76725740"/>
    <w:multiLevelType w:val="hybridMultilevel"/>
    <w:tmpl w:val="050E3330"/>
    <w:lvl w:ilvl="0" w:tplc="29DC28B8">
      <w:numFmt w:val="bullet"/>
      <w:lvlText w:val="•"/>
      <w:lvlJc w:val="left"/>
      <w:pPr>
        <w:ind w:left="480" w:hanging="361"/>
      </w:pPr>
      <w:rPr>
        <w:rFonts w:ascii="Arial" w:eastAsia="Arial" w:hAnsi="Arial" w:cs="Arial" w:hint="default"/>
        <w:w w:val="131"/>
        <w:sz w:val="22"/>
        <w:szCs w:val="22"/>
      </w:rPr>
    </w:lvl>
    <w:lvl w:ilvl="1" w:tplc="75F0E358">
      <w:numFmt w:val="bullet"/>
      <w:lvlText w:val="•"/>
      <w:lvlJc w:val="left"/>
      <w:pPr>
        <w:ind w:left="1320" w:hanging="361"/>
      </w:pPr>
      <w:rPr>
        <w:rFonts w:hint="default"/>
      </w:rPr>
    </w:lvl>
    <w:lvl w:ilvl="2" w:tplc="4CCEE01E">
      <w:numFmt w:val="bullet"/>
      <w:lvlText w:val="•"/>
      <w:lvlJc w:val="left"/>
      <w:pPr>
        <w:ind w:left="2160" w:hanging="361"/>
      </w:pPr>
      <w:rPr>
        <w:rFonts w:hint="default"/>
      </w:rPr>
    </w:lvl>
    <w:lvl w:ilvl="3" w:tplc="9A982E5E">
      <w:numFmt w:val="bullet"/>
      <w:lvlText w:val="•"/>
      <w:lvlJc w:val="left"/>
      <w:pPr>
        <w:ind w:left="3000" w:hanging="361"/>
      </w:pPr>
      <w:rPr>
        <w:rFonts w:hint="default"/>
      </w:rPr>
    </w:lvl>
    <w:lvl w:ilvl="4" w:tplc="3FA4CF2A">
      <w:numFmt w:val="bullet"/>
      <w:lvlText w:val="•"/>
      <w:lvlJc w:val="left"/>
      <w:pPr>
        <w:ind w:left="3840" w:hanging="361"/>
      </w:pPr>
      <w:rPr>
        <w:rFonts w:hint="default"/>
      </w:rPr>
    </w:lvl>
    <w:lvl w:ilvl="5" w:tplc="2E66878E">
      <w:numFmt w:val="bullet"/>
      <w:lvlText w:val="•"/>
      <w:lvlJc w:val="left"/>
      <w:pPr>
        <w:ind w:left="4680" w:hanging="361"/>
      </w:pPr>
      <w:rPr>
        <w:rFonts w:hint="default"/>
      </w:rPr>
    </w:lvl>
    <w:lvl w:ilvl="6" w:tplc="F11EC3B8">
      <w:numFmt w:val="bullet"/>
      <w:lvlText w:val="•"/>
      <w:lvlJc w:val="left"/>
      <w:pPr>
        <w:ind w:left="5520" w:hanging="361"/>
      </w:pPr>
      <w:rPr>
        <w:rFonts w:hint="default"/>
      </w:rPr>
    </w:lvl>
    <w:lvl w:ilvl="7" w:tplc="0E705DC4">
      <w:numFmt w:val="bullet"/>
      <w:lvlText w:val="•"/>
      <w:lvlJc w:val="left"/>
      <w:pPr>
        <w:ind w:left="6360" w:hanging="361"/>
      </w:pPr>
      <w:rPr>
        <w:rFonts w:hint="default"/>
      </w:rPr>
    </w:lvl>
    <w:lvl w:ilvl="8" w:tplc="A8AC4164">
      <w:numFmt w:val="bullet"/>
      <w:lvlText w:val="•"/>
      <w:lvlJc w:val="left"/>
      <w:pPr>
        <w:ind w:left="7200" w:hanging="361"/>
      </w:pPr>
      <w:rPr>
        <w:rFonts w:hint="default"/>
      </w:rPr>
    </w:lvl>
  </w:abstractNum>
  <w:num w:numId="1" w16cid:durableId="658465332">
    <w:abstractNumId w:val="1"/>
  </w:num>
  <w:num w:numId="2" w16cid:durableId="1344091219">
    <w:abstractNumId w:val="4"/>
  </w:num>
  <w:num w:numId="3" w16cid:durableId="389112625">
    <w:abstractNumId w:val="0"/>
  </w:num>
  <w:num w:numId="4" w16cid:durableId="299767387">
    <w:abstractNumId w:val="2"/>
  </w:num>
  <w:num w:numId="5" w16cid:durableId="413940798">
    <w:abstractNumId w:val="3"/>
  </w:num>
  <w:num w:numId="6" w16cid:durableId="29963927">
    <w:abstractNumId w:val="5"/>
  </w:num>
  <w:num w:numId="7" w16cid:durableId="1944801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87090"/>
    <w:rsid w:val="00325905"/>
    <w:rsid w:val="00363790"/>
    <w:rsid w:val="006D70EE"/>
    <w:rsid w:val="00B87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42110F"/>
  <w15:docId w15:val="{0C23DA7C-BD99-8547-AF7E-8A88A70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EXPEDITED APPROVALS OF NEW PROGRAMS</dc:title>
  <dc:creator>Julianne Simpson</dc:creator>
  <cp:lastModifiedBy>Aspenlieder, Erin</cp:lastModifiedBy>
  <cp:revision>3</cp:revision>
  <dcterms:created xsi:type="dcterms:W3CDTF">2023-02-06T16:53:00Z</dcterms:created>
  <dcterms:modified xsi:type="dcterms:W3CDTF">2023-02-06T17:00:00Z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2011-09-07T00:00:00Z</vt:filetime>
  </property>
  <property fmtid="{D5CDD505-2E9C-101B-9397-08002B2CF9AE}" pid="3" name="Creator">
    <vt:lpwstr>Acrobat PDFMaker 9.1 for Word</vt:lpwstr>
  </property>
  <property fmtid="{D5CDD505-2E9C-101B-9397-08002B2CF9AE}" pid="4" name="LastSaved">
    <vt:filetime>2023-02-06T00:00:00Z</vt:filetime>
  </property>
</Properties>
</file>