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9386F" w14:textId="267374EF" w:rsidR="008617EC" w:rsidRPr="008617EC" w:rsidRDefault="008617EC" w:rsidP="008617EC">
      <w:pPr>
        <w:pStyle w:val="Heading1"/>
        <w:jc w:val="center"/>
        <w:rPr>
          <w:rFonts w:ascii="Arial" w:hAnsi="Arial" w:cs="Arial"/>
          <w:b/>
          <w:bCs/>
          <w:color w:val="auto"/>
        </w:rPr>
      </w:pPr>
      <w:r w:rsidRPr="008617EC">
        <w:rPr>
          <w:rFonts w:ascii="Arial" w:hAnsi="Arial" w:cs="Arial"/>
          <w:b/>
          <w:bCs/>
          <w:color w:val="auto"/>
        </w:rPr>
        <w:t>Pediatric Hypertension</w:t>
      </w:r>
    </w:p>
    <w:p w14:paraId="18629306" w14:textId="18AEFB0A" w:rsidR="008617EC" w:rsidRDefault="008617EC"/>
    <w:p w14:paraId="0BE16868" w14:textId="77777777" w:rsidR="008617EC" w:rsidRDefault="008617EC"/>
    <w:tbl>
      <w:tblPr>
        <w:tblW w:w="10245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35"/>
        <w:gridCol w:w="2505"/>
        <w:gridCol w:w="1005"/>
      </w:tblGrid>
      <w:tr w:rsidR="00DA5084" w:rsidRPr="00217CD1" w14:paraId="069BEFDB" w14:textId="77777777" w:rsidTr="00217CD1">
        <w:trPr>
          <w:trHeight w:val="855"/>
        </w:trPr>
        <w:tc>
          <w:tcPr>
            <w:tcW w:w="6735" w:type="dxa"/>
          </w:tcPr>
          <w:p w14:paraId="63EED076" w14:textId="5AA80A0F" w:rsidR="002C3D55" w:rsidRPr="00217CD1" w:rsidRDefault="002C3D55" w:rsidP="00217CD1">
            <w:pPr>
              <w:spacing w:line="360" w:lineRule="auto"/>
              <w:ind w:left="20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217CD1">
              <w:rPr>
                <w:rFonts w:ascii="Arial" w:eastAsia="Arial" w:hAnsi="Arial" w:cs="Arial"/>
                <w:b/>
                <w:bCs/>
                <w:sz w:val="24"/>
                <w:szCs w:val="24"/>
              </w:rPr>
              <w:t>Lesson Title:</w:t>
            </w:r>
          </w:p>
          <w:p w14:paraId="5BC01D33" w14:textId="7B96C46D" w:rsidR="002C3D55" w:rsidRPr="00217CD1" w:rsidRDefault="002C3D55" w:rsidP="00217CD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>Pediatric Hypertension</w:t>
            </w:r>
          </w:p>
        </w:tc>
        <w:tc>
          <w:tcPr>
            <w:tcW w:w="2505" w:type="dxa"/>
          </w:tcPr>
          <w:p w14:paraId="0271656E" w14:textId="77777777" w:rsidR="002C3D55" w:rsidRPr="00217CD1" w:rsidRDefault="002C3D55" w:rsidP="00217CD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17CD1">
              <w:rPr>
                <w:rFonts w:ascii="Arial" w:eastAsia="Arial" w:hAnsi="Arial" w:cs="Arial"/>
                <w:b/>
                <w:bCs/>
                <w:sz w:val="24"/>
                <w:szCs w:val="24"/>
              </w:rPr>
              <w:t>Resources</w:t>
            </w:r>
          </w:p>
        </w:tc>
        <w:tc>
          <w:tcPr>
            <w:tcW w:w="1005" w:type="dxa"/>
          </w:tcPr>
          <w:p w14:paraId="534CEB60" w14:textId="77777777" w:rsidR="002C3D55" w:rsidRPr="00217CD1" w:rsidRDefault="002C3D55" w:rsidP="00217CD1">
            <w:pPr>
              <w:spacing w:line="360" w:lineRule="auto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217CD1">
              <w:rPr>
                <w:rFonts w:ascii="Arial" w:eastAsia="Arial" w:hAnsi="Arial" w:cs="Arial"/>
                <w:b/>
                <w:bCs/>
                <w:sz w:val="24"/>
                <w:szCs w:val="24"/>
              </w:rPr>
              <w:t>Time</w:t>
            </w:r>
          </w:p>
          <w:p w14:paraId="48EEA77B" w14:textId="77777777" w:rsidR="002C3D55" w:rsidRPr="00217CD1" w:rsidRDefault="002C3D55" w:rsidP="00217CD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17CD1">
              <w:rPr>
                <w:rFonts w:ascii="Arial" w:eastAsia="Arial" w:hAnsi="Arial" w:cs="Arial"/>
                <w:w w:val="98"/>
                <w:sz w:val="24"/>
                <w:szCs w:val="24"/>
              </w:rPr>
              <w:t>(mins)</w:t>
            </w:r>
          </w:p>
        </w:tc>
      </w:tr>
      <w:tr w:rsidR="00DA5084" w:rsidRPr="00217CD1" w14:paraId="150BA9D0" w14:textId="77777777" w:rsidTr="00217CD1">
        <w:trPr>
          <w:trHeight w:val="2715"/>
        </w:trPr>
        <w:tc>
          <w:tcPr>
            <w:tcW w:w="6735" w:type="dxa"/>
          </w:tcPr>
          <w:p w14:paraId="274D53B1" w14:textId="77777777" w:rsidR="002C3D55" w:rsidRPr="00217CD1" w:rsidRDefault="002C3D55" w:rsidP="00217CD1">
            <w:pPr>
              <w:spacing w:line="360" w:lineRule="auto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217CD1">
              <w:rPr>
                <w:rFonts w:ascii="Arial" w:eastAsia="Arial" w:hAnsi="Arial" w:cs="Arial"/>
                <w:b/>
                <w:bCs/>
                <w:sz w:val="24"/>
                <w:szCs w:val="24"/>
              </w:rPr>
              <w:t>Bridge-In (motivation)</w:t>
            </w:r>
          </w:p>
          <w:p w14:paraId="5C906A71" w14:textId="77777777" w:rsidR="005272FE" w:rsidRPr="00217CD1" w:rsidRDefault="005272FE" w:rsidP="00217CD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>Hypertension (HTN) is a worldwide health problem associated with an increased risk for mortality and morbidity</w:t>
            </w:r>
          </w:p>
          <w:p w14:paraId="2B505349" w14:textId="77777777" w:rsidR="005272FE" w:rsidRPr="00217CD1" w:rsidRDefault="005272FE" w:rsidP="00217CD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>Pediatric HTN remains one of the strongest predictors of adult HTN.</w:t>
            </w:r>
          </w:p>
          <w:p w14:paraId="4397D004" w14:textId="77777777" w:rsidR="005272FE" w:rsidRPr="00217CD1" w:rsidRDefault="005272FE" w:rsidP="00217CD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 xml:space="preserve">Affects 46 % of all adults and 2.5 -3.5 % of all children </w:t>
            </w:r>
          </w:p>
          <w:p w14:paraId="321401A5" w14:textId="77777777" w:rsidR="00BA73FE" w:rsidRPr="00217CD1" w:rsidRDefault="005272FE" w:rsidP="00217CD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>The prevalence of HTN in the pediatric population has increased in correlation to the rise in childhood overweight and obesity</w:t>
            </w:r>
          </w:p>
        </w:tc>
        <w:tc>
          <w:tcPr>
            <w:tcW w:w="2505" w:type="dxa"/>
          </w:tcPr>
          <w:p w14:paraId="448FE8C3" w14:textId="77777777" w:rsidR="002C3D55" w:rsidRPr="00217CD1" w:rsidRDefault="002C3D55" w:rsidP="00217CD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5FE1682A" w14:textId="77777777" w:rsidR="005272FE" w:rsidRPr="00217CD1" w:rsidRDefault="00C95BC8" w:rsidP="00217CD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>AAP 2017 guidelines for hypertension in children.</w:t>
            </w:r>
          </w:p>
        </w:tc>
        <w:tc>
          <w:tcPr>
            <w:tcW w:w="1005" w:type="dxa"/>
          </w:tcPr>
          <w:p w14:paraId="6565FF9A" w14:textId="77777777" w:rsidR="002C3D55" w:rsidRPr="00217CD1" w:rsidRDefault="004909E3" w:rsidP="00217CD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DA5084" w:rsidRPr="00217CD1" w14:paraId="30286874" w14:textId="77777777" w:rsidTr="00217CD1">
        <w:trPr>
          <w:trHeight w:val="1692"/>
        </w:trPr>
        <w:tc>
          <w:tcPr>
            <w:tcW w:w="6735" w:type="dxa"/>
          </w:tcPr>
          <w:p w14:paraId="7B7E557E" w14:textId="77777777" w:rsidR="005272FE" w:rsidRPr="00217CD1" w:rsidRDefault="005272FE" w:rsidP="00217CD1">
            <w:pPr>
              <w:spacing w:line="360" w:lineRule="auto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217CD1">
              <w:rPr>
                <w:rFonts w:ascii="Arial" w:eastAsia="Arial" w:hAnsi="Arial" w:cs="Arial"/>
                <w:b/>
                <w:bCs/>
                <w:sz w:val="24"/>
                <w:szCs w:val="24"/>
              </w:rPr>
              <w:t xml:space="preserve">Outcome </w:t>
            </w:r>
          </w:p>
          <w:p w14:paraId="38A2C72C" w14:textId="77777777" w:rsidR="005272FE" w:rsidRPr="00217CD1" w:rsidRDefault="005272FE" w:rsidP="00217CD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217CD1">
              <w:rPr>
                <w:rFonts w:ascii="Arial" w:eastAsia="Arial" w:hAnsi="Arial" w:cs="Arial"/>
                <w:bCs/>
                <w:sz w:val="24"/>
                <w:szCs w:val="24"/>
              </w:rPr>
              <w:t xml:space="preserve">Define </w:t>
            </w:r>
            <w:r w:rsidR="00E810A2" w:rsidRPr="00217CD1">
              <w:rPr>
                <w:rFonts w:ascii="Arial" w:eastAsia="Arial" w:hAnsi="Arial" w:cs="Arial"/>
                <w:bCs/>
                <w:sz w:val="24"/>
                <w:szCs w:val="24"/>
              </w:rPr>
              <w:t>normal blood pressure</w:t>
            </w:r>
            <w:r w:rsidRPr="00217CD1">
              <w:rPr>
                <w:rFonts w:ascii="Arial" w:eastAsia="Arial" w:hAnsi="Arial" w:cs="Arial"/>
                <w:bCs/>
                <w:sz w:val="24"/>
                <w:szCs w:val="24"/>
              </w:rPr>
              <w:t xml:space="preserve"> in children</w:t>
            </w:r>
            <w:r w:rsidR="00422389" w:rsidRPr="00217CD1">
              <w:rPr>
                <w:rFonts w:ascii="Arial" w:eastAsia="Arial" w:hAnsi="Arial" w:cs="Arial"/>
                <w:bCs/>
                <w:sz w:val="24"/>
                <w:szCs w:val="24"/>
              </w:rPr>
              <w:t>.</w:t>
            </w:r>
          </w:p>
          <w:p w14:paraId="57BFBB53" w14:textId="77777777" w:rsidR="005272FE" w:rsidRPr="00217CD1" w:rsidRDefault="00422389" w:rsidP="00217CD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Arial" w:eastAsia="Arial" w:hAnsi="Arial" w:cs="Arial"/>
                <w:bCs/>
                <w:sz w:val="24"/>
                <w:szCs w:val="24"/>
              </w:rPr>
            </w:pPr>
            <w:r w:rsidRPr="00217CD1">
              <w:rPr>
                <w:rFonts w:ascii="Arial" w:eastAsia="Arial" w:hAnsi="Arial" w:cs="Arial"/>
                <w:bCs/>
                <w:sz w:val="24"/>
                <w:szCs w:val="24"/>
              </w:rPr>
              <w:t>Importance of treating hypertension in children.</w:t>
            </w:r>
          </w:p>
        </w:tc>
        <w:tc>
          <w:tcPr>
            <w:tcW w:w="2505" w:type="dxa"/>
          </w:tcPr>
          <w:p w14:paraId="71823EE8" w14:textId="77777777" w:rsidR="00C95BC8" w:rsidRPr="00217CD1" w:rsidRDefault="00C95BC8" w:rsidP="00217CD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>AAP 2017 guidelines for hypertension in children.</w:t>
            </w:r>
          </w:p>
          <w:p w14:paraId="2CB44FBB" w14:textId="77777777" w:rsidR="00C95BC8" w:rsidRPr="00217CD1" w:rsidRDefault="00C95BC8" w:rsidP="00217CD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>Clinical Pediatric Nephrology book</w:t>
            </w:r>
          </w:p>
        </w:tc>
        <w:tc>
          <w:tcPr>
            <w:tcW w:w="1005" w:type="dxa"/>
          </w:tcPr>
          <w:p w14:paraId="1C637FBE" w14:textId="77777777" w:rsidR="005272FE" w:rsidRPr="00217CD1" w:rsidRDefault="004909E3" w:rsidP="00217CD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DA5084" w:rsidRPr="00217CD1" w14:paraId="7D16187D" w14:textId="77777777" w:rsidTr="00217CD1">
        <w:trPr>
          <w:trHeight w:val="1497"/>
        </w:trPr>
        <w:tc>
          <w:tcPr>
            <w:tcW w:w="6735" w:type="dxa"/>
          </w:tcPr>
          <w:p w14:paraId="193BE81C" w14:textId="77777777" w:rsidR="00BA73FE" w:rsidRPr="00217CD1" w:rsidRDefault="00BA73FE" w:rsidP="00217CD1">
            <w:pPr>
              <w:spacing w:line="360" w:lineRule="auto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217CD1">
              <w:rPr>
                <w:rFonts w:ascii="Arial" w:eastAsia="Arial" w:hAnsi="Arial" w:cs="Arial"/>
                <w:b/>
                <w:bCs/>
                <w:sz w:val="24"/>
                <w:szCs w:val="24"/>
              </w:rPr>
              <w:t>Pre-Assessment</w:t>
            </w:r>
          </w:p>
          <w:p w14:paraId="2A4435F7" w14:textId="77777777" w:rsidR="005272FE" w:rsidRPr="00217CD1" w:rsidRDefault="00E810A2" w:rsidP="00217CD1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>What is normal blood pressure in children?</w:t>
            </w:r>
          </w:p>
          <w:p w14:paraId="15D71CA0" w14:textId="77777777" w:rsidR="00E810A2" w:rsidRPr="00217CD1" w:rsidRDefault="00E810A2" w:rsidP="00217CD1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 xml:space="preserve">How to measure blood pressure in </w:t>
            </w:r>
            <w:r w:rsidR="00C95BC8" w:rsidRPr="00217CD1">
              <w:rPr>
                <w:rFonts w:ascii="Arial" w:hAnsi="Arial" w:cs="Arial"/>
                <w:sz w:val="24"/>
                <w:szCs w:val="24"/>
              </w:rPr>
              <w:t>children?</w:t>
            </w:r>
          </w:p>
          <w:p w14:paraId="7871DC12" w14:textId="77777777" w:rsidR="00E810A2" w:rsidRPr="00217CD1" w:rsidRDefault="00E810A2" w:rsidP="00217CD1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>What is hypertension in children?</w:t>
            </w:r>
          </w:p>
          <w:p w14:paraId="43149659" w14:textId="77777777" w:rsidR="00E810A2" w:rsidRPr="00217CD1" w:rsidRDefault="00E810A2" w:rsidP="00217CD1">
            <w:pPr>
              <w:pStyle w:val="ListParagraph"/>
              <w:numPr>
                <w:ilvl w:val="0"/>
                <w:numId w:val="8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>How are you going to treat hypertension?</w:t>
            </w:r>
          </w:p>
        </w:tc>
        <w:tc>
          <w:tcPr>
            <w:tcW w:w="2505" w:type="dxa"/>
          </w:tcPr>
          <w:p w14:paraId="07D8BF42" w14:textId="77777777" w:rsidR="00BA73FE" w:rsidRPr="00217CD1" w:rsidRDefault="00BA73FE" w:rsidP="00217CD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05" w:type="dxa"/>
          </w:tcPr>
          <w:p w14:paraId="212E022C" w14:textId="77777777" w:rsidR="00BA73FE" w:rsidRPr="00217CD1" w:rsidRDefault="004909E3" w:rsidP="00217CD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DA5084" w:rsidRPr="00217CD1" w14:paraId="430F1B0A" w14:textId="77777777" w:rsidTr="00217CD1">
        <w:trPr>
          <w:trHeight w:val="1833"/>
        </w:trPr>
        <w:tc>
          <w:tcPr>
            <w:tcW w:w="6735" w:type="dxa"/>
          </w:tcPr>
          <w:p w14:paraId="53B670B0" w14:textId="77777777" w:rsidR="00BA73FE" w:rsidRPr="00217CD1" w:rsidRDefault="00D950E3" w:rsidP="00217CD1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217CD1">
              <w:rPr>
                <w:rFonts w:ascii="Arial" w:eastAsia="Calibri" w:hAnsi="Arial" w:cs="Arial"/>
                <w:b/>
                <w:bCs/>
                <w:sz w:val="24"/>
                <w:szCs w:val="24"/>
              </w:rPr>
              <w:lastRenderedPageBreak/>
              <w:t>Participatory Learning</w:t>
            </w:r>
          </w:p>
          <w:p w14:paraId="190E04C1" w14:textId="1553B7C5" w:rsidR="00D950E3" w:rsidRPr="00217CD1" w:rsidRDefault="00D950E3" w:rsidP="00217CD1">
            <w:pPr>
              <w:spacing w:line="360" w:lineRule="auto"/>
              <w:rPr>
                <w:rFonts w:ascii="Arial" w:eastAsia="Calibri" w:hAnsi="Arial" w:cs="Arial"/>
                <w:b/>
                <w:bCs/>
                <w:sz w:val="24"/>
                <w:szCs w:val="24"/>
                <w:u w:val="single"/>
              </w:rPr>
            </w:pPr>
            <w:r w:rsidRPr="00217CD1">
              <w:rPr>
                <w:rFonts w:ascii="Arial" w:eastAsia="Calibri" w:hAnsi="Arial" w:cs="Arial"/>
                <w:b/>
                <w:bCs/>
                <w:sz w:val="24"/>
                <w:szCs w:val="24"/>
                <w:u w:val="single"/>
              </w:rPr>
              <w:t>Clinical case</w:t>
            </w:r>
            <w:r w:rsidR="00C95BC8" w:rsidRPr="00217CD1">
              <w:rPr>
                <w:rFonts w:ascii="Arial" w:eastAsia="Calibri" w:hAnsi="Arial" w:cs="Arial"/>
                <w:b/>
                <w:bCs/>
                <w:sz w:val="24"/>
                <w:szCs w:val="24"/>
                <w:u w:val="single"/>
              </w:rPr>
              <w:t xml:space="preserve"> with elevated blood pressure for active discussion:</w:t>
            </w:r>
          </w:p>
          <w:p w14:paraId="49D91A68" w14:textId="77777777" w:rsidR="00D950E3" w:rsidRPr="00217CD1" w:rsidRDefault="00D950E3" w:rsidP="00217CD1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Theme="minorHAnsi" w:hAnsi="Arial" w:cs="Arial"/>
                <w:sz w:val="24"/>
                <w:szCs w:val="24"/>
                <w:lang w:val="en-US"/>
              </w:rPr>
            </w:pPr>
          </w:p>
          <w:p w14:paraId="28D6EDC3" w14:textId="77777777" w:rsidR="00C95BC8" w:rsidRPr="00217CD1" w:rsidRDefault="00D950E3" w:rsidP="00217CD1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MinionPro-Regular" w:hAnsi="Arial" w:cs="Arial"/>
                <w:sz w:val="24"/>
                <w:szCs w:val="24"/>
              </w:rPr>
            </w:pP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 xml:space="preserve">A 14-year-old </w:t>
            </w:r>
            <w:proofErr w:type="gramStart"/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>African-</w:t>
            </w:r>
            <w:r w:rsidR="00C95BC8" w:rsidRPr="00217CD1">
              <w:rPr>
                <w:rFonts w:ascii="Arial" w:eastAsia="MinionPro-Regular" w:hAnsi="Arial" w:cs="Arial"/>
                <w:sz w:val="24"/>
                <w:szCs w:val="24"/>
              </w:rPr>
              <w:t>American</w:t>
            </w:r>
            <w:proofErr w:type="gramEnd"/>
            <w:r w:rsidR="00C95BC8" w:rsidRPr="00217CD1">
              <w:rPr>
                <w:rFonts w:ascii="Arial" w:eastAsia="MinionPro-Regular" w:hAnsi="Arial" w:cs="Arial"/>
                <w:sz w:val="24"/>
                <w:szCs w:val="24"/>
              </w:rPr>
              <w:t xml:space="preserve"> male patient presented </w:t>
            </w: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>to his pediatrician’s</w:t>
            </w:r>
            <w:r w:rsidR="00C95BC8" w:rsidRPr="00217CD1">
              <w:rPr>
                <w:rFonts w:ascii="Arial" w:eastAsia="MinionPro-Regular" w:hAnsi="Arial" w:cs="Arial"/>
                <w:sz w:val="24"/>
                <w:szCs w:val="24"/>
              </w:rPr>
              <w:t xml:space="preserve"> office for his annual physical </w:t>
            </w: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>examination before join</w:t>
            </w:r>
            <w:r w:rsidR="00C95BC8" w:rsidRPr="00217CD1">
              <w:rPr>
                <w:rFonts w:ascii="Arial" w:eastAsia="MinionPro-Regular" w:hAnsi="Arial" w:cs="Arial"/>
                <w:sz w:val="24"/>
                <w:szCs w:val="24"/>
              </w:rPr>
              <w:t xml:space="preserve">ing the junior varsity football </w:t>
            </w: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>team. He denied any</w:t>
            </w:r>
            <w:r w:rsidR="00C95BC8" w:rsidRPr="00217CD1">
              <w:rPr>
                <w:rFonts w:ascii="Arial" w:eastAsia="MinionPro-Regular" w:hAnsi="Arial" w:cs="Arial"/>
                <w:sz w:val="24"/>
                <w:szCs w:val="24"/>
              </w:rPr>
              <w:t xml:space="preserve"> current concerns.</w:t>
            </w:r>
          </w:p>
          <w:p w14:paraId="586C0D7B" w14:textId="77777777" w:rsidR="00C95BC8" w:rsidRPr="00217CD1" w:rsidRDefault="00D950E3" w:rsidP="00217CD1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MinionPro-Regular" w:hAnsi="Arial" w:cs="Arial"/>
                <w:sz w:val="24"/>
                <w:szCs w:val="24"/>
              </w:rPr>
            </w:pP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>He was born at term and had otherwi</w:t>
            </w:r>
            <w:r w:rsidR="00C95BC8" w:rsidRPr="00217CD1">
              <w:rPr>
                <w:rFonts w:ascii="Arial" w:eastAsia="MinionPro-Regular" w:hAnsi="Arial" w:cs="Arial"/>
                <w:sz w:val="24"/>
                <w:szCs w:val="24"/>
              </w:rPr>
              <w:t xml:space="preserve">se been </w:t>
            </w: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>relatively healthy for most of his life except for being</w:t>
            </w:r>
            <w:r w:rsidR="00C95BC8" w:rsidRPr="00217CD1">
              <w:rPr>
                <w:rFonts w:ascii="Arial" w:eastAsia="MinionPro-Regular" w:hAnsi="Arial" w:cs="Arial"/>
                <w:sz w:val="24"/>
                <w:szCs w:val="24"/>
              </w:rPr>
              <w:t xml:space="preserve"> </w:t>
            </w: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>slightly overweight. He was not taking any medications</w:t>
            </w:r>
            <w:r w:rsidR="00C95BC8" w:rsidRPr="00217CD1">
              <w:rPr>
                <w:rFonts w:ascii="Arial" w:eastAsia="MinionPro-Regular" w:hAnsi="Arial" w:cs="Arial"/>
                <w:sz w:val="24"/>
                <w:szCs w:val="24"/>
              </w:rPr>
              <w:t xml:space="preserve"> </w:t>
            </w: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 xml:space="preserve">and denied any illicit drug use. </w:t>
            </w:r>
          </w:p>
          <w:p w14:paraId="444E1800" w14:textId="77777777" w:rsidR="00C95BC8" w:rsidRPr="00217CD1" w:rsidRDefault="00D950E3" w:rsidP="00217CD1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MinionPro-Regular" w:hAnsi="Arial" w:cs="Arial"/>
                <w:sz w:val="24"/>
                <w:szCs w:val="24"/>
              </w:rPr>
            </w:pP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>He ate a “typical teenage”</w:t>
            </w:r>
            <w:r w:rsidR="00C95BC8" w:rsidRPr="00217CD1">
              <w:rPr>
                <w:rFonts w:ascii="Arial" w:eastAsia="MinionPro-Regular" w:hAnsi="Arial" w:cs="Arial"/>
                <w:sz w:val="24"/>
                <w:szCs w:val="24"/>
              </w:rPr>
              <w:t xml:space="preserve"> </w:t>
            </w: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>diet, and his favorite foods were pizza, nachos, and</w:t>
            </w:r>
            <w:r w:rsidR="00C95BC8" w:rsidRPr="00217CD1">
              <w:rPr>
                <w:rFonts w:ascii="Arial" w:eastAsia="MinionPro-Regular" w:hAnsi="Arial" w:cs="Arial"/>
                <w:sz w:val="24"/>
                <w:szCs w:val="24"/>
              </w:rPr>
              <w:t xml:space="preserve"> </w:t>
            </w: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>fried chicken. He ate few fresh fruits and vegetables and</w:t>
            </w:r>
            <w:r w:rsidR="00C95BC8" w:rsidRPr="00217CD1">
              <w:rPr>
                <w:rFonts w:ascii="Arial" w:eastAsia="MinionPro-Regular" w:hAnsi="Arial" w:cs="Arial"/>
                <w:sz w:val="24"/>
                <w:szCs w:val="24"/>
              </w:rPr>
              <w:t xml:space="preserve"> </w:t>
            </w: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>consumed approximately three caffeinated beverages a</w:t>
            </w:r>
            <w:r w:rsidR="00C95BC8" w:rsidRPr="00217CD1">
              <w:rPr>
                <w:rFonts w:ascii="Arial" w:eastAsia="MinionPro-Regular" w:hAnsi="Arial" w:cs="Arial"/>
                <w:sz w:val="24"/>
                <w:szCs w:val="24"/>
              </w:rPr>
              <w:t xml:space="preserve"> </w:t>
            </w: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 xml:space="preserve">day. </w:t>
            </w:r>
          </w:p>
          <w:p w14:paraId="02FB9C8F" w14:textId="77777777" w:rsidR="00C95BC8" w:rsidRPr="00217CD1" w:rsidRDefault="00D950E3" w:rsidP="00217CD1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MinionPro-Regular" w:hAnsi="Arial" w:cs="Arial"/>
                <w:sz w:val="24"/>
                <w:szCs w:val="24"/>
              </w:rPr>
            </w:pP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>Both his father and paternal grandfather had hypertension</w:t>
            </w:r>
            <w:r w:rsidR="00C95BC8" w:rsidRPr="00217CD1">
              <w:rPr>
                <w:rFonts w:ascii="Arial" w:eastAsia="MinionPro-Regular" w:hAnsi="Arial" w:cs="Arial"/>
                <w:sz w:val="24"/>
                <w:szCs w:val="24"/>
              </w:rPr>
              <w:t xml:space="preserve"> </w:t>
            </w: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 xml:space="preserve">diagnosed in their 40s and 60s, respectively. </w:t>
            </w:r>
          </w:p>
          <w:p w14:paraId="09B1C44A" w14:textId="77777777" w:rsidR="00C95BC8" w:rsidRPr="00217CD1" w:rsidRDefault="00D950E3" w:rsidP="00217CD1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MinionPro-Regular" w:hAnsi="Arial" w:cs="Arial"/>
                <w:sz w:val="24"/>
                <w:szCs w:val="24"/>
              </w:rPr>
            </w:pP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>Physical examination revealed a moderately overweight</w:t>
            </w:r>
            <w:r w:rsidR="00C95BC8" w:rsidRPr="00217CD1">
              <w:rPr>
                <w:rFonts w:ascii="Arial" w:eastAsia="MinionPro-Regular" w:hAnsi="Arial" w:cs="Arial"/>
                <w:sz w:val="24"/>
                <w:szCs w:val="24"/>
              </w:rPr>
              <w:t xml:space="preserve"> </w:t>
            </w: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 xml:space="preserve">male patient in no distress. </w:t>
            </w:r>
          </w:p>
          <w:p w14:paraId="03C3F00E" w14:textId="77777777" w:rsidR="00C95BC8" w:rsidRPr="00217CD1" w:rsidRDefault="00D950E3" w:rsidP="00217CD1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MinionPro-Regular" w:hAnsi="Arial" w:cs="Arial"/>
                <w:sz w:val="24"/>
                <w:szCs w:val="24"/>
              </w:rPr>
            </w:pP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>Vital signs were temperature 98.6° F, pulse 85/min,</w:t>
            </w:r>
            <w:r w:rsidR="00C95BC8" w:rsidRPr="00217CD1">
              <w:rPr>
                <w:rFonts w:ascii="Arial" w:eastAsia="MinionPro-Regular" w:hAnsi="Arial" w:cs="Arial"/>
                <w:sz w:val="24"/>
                <w:szCs w:val="24"/>
              </w:rPr>
              <w:t xml:space="preserve"> </w:t>
            </w: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>respiration 20/min, and blood pressure (BP) 142/86 mm</w:t>
            </w:r>
          </w:p>
          <w:p w14:paraId="0EDCF0CB" w14:textId="77777777" w:rsidR="00D950E3" w:rsidRPr="00217CD1" w:rsidRDefault="00D950E3" w:rsidP="00217CD1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MinionPro-Regular" w:hAnsi="Arial" w:cs="Arial"/>
                <w:sz w:val="24"/>
                <w:szCs w:val="24"/>
              </w:rPr>
            </w:pP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 xml:space="preserve">BP in four extremities was as </w:t>
            </w:r>
            <w:r w:rsidR="004909E3" w:rsidRPr="00217CD1">
              <w:rPr>
                <w:rFonts w:ascii="Arial" w:eastAsia="MinionPro-Regular" w:hAnsi="Arial" w:cs="Arial"/>
                <w:sz w:val="24"/>
                <w:szCs w:val="24"/>
              </w:rPr>
              <w:t>follows: Right</w:t>
            </w: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 xml:space="preserve"> upper extremity: 140/76 mm Hg</w:t>
            </w:r>
          </w:p>
          <w:p w14:paraId="4D0E4A4E" w14:textId="77777777" w:rsidR="00C95BC8" w:rsidRPr="00217CD1" w:rsidRDefault="00D950E3" w:rsidP="00217CD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MinionPro-Regular" w:hAnsi="Arial" w:cs="Arial"/>
                <w:sz w:val="24"/>
                <w:szCs w:val="24"/>
              </w:rPr>
            </w:pP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>Left upper extremity: 132/86 mm Hg</w:t>
            </w:r>
          </w:p>
          <w:p w14:paraId="38456BE0" w14:textId="77777777" w:rsidR="00C95BC8" w:rsidRPr="00217CD1" w:rsidRDefault="00D950E3" w:rsidP="00217CD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MinionPro-Regular" w:hAnsi="Arial" w:cs="Arial"/>
                <w:sz w:val="24"/>
                <w:szCs w:val="24"/>
              </w:rPr>
            </w:pP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>Right lower extremity: 143/82 mm Hg</w:t>
            </w:r>
          </w:p>
          <w:p w14:paraId="5A484C89" w14:textId="77777777" w:rsidR="00C95BC8" w:rsidRPr="00217CD1" w:rsidRDefault="00D950E3" w:rsidP="00217CD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MinionPro-Regular" w:hAnsi="Arial" w:cs="Arial"/>
                <w:sz w:val="24"/>
                <w:szCs w:val="24"/>
              </w:rPr>
            </w:pP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>Left lower extremity: 146/88 mm Hg</w:t>
            </w:r>
          </w:p>
          <w:p w14:paraId="22AD0DA5" w14:textId="77777777" w:rsidR="00D950E3" w:rsidRPr="00217CD1" w:rsidRDefault="00D950E3" w:rsidP="00217CD1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60" w:lineRule="auto"/>
              <w:rPr>
                <w:rFonts w:ascii="Arial" w:eastAsia="MinionPro-Regular" w:hAnsi="Arial" w:cs="Arial"/>
                <w:sz w:val="24"/>
                <w:szCs w:val="24"/>
              </w:rPr>
            </w:pP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lastRenderedPageBreak/>
              <w:t>Ninety-fifth percentile and 99th percentile of BP for</w:t>
            </w:r>
            <w:r w:rsidR="00C95BC8" w:rsidRPr="00217CD1">
              <w:rPr>
                <w:rFonts w:ascii="Arial" w:eastAsia="MinionPro-Regular" w:hAnsi="Arial" w:cs="Arial"/>
                <w:sz w:val="24"/>
                <w:szCs w:val="24"/>
              </w:rPr>
              <w:t xml:space="preserve"> </w:t>
            </w: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>height, age, and gender for this patient were 130/83 mm</w:t>
            </w:r>
            <w:r w:rsidR="00C95BC8" w:rsidRPr="00217CD1">
              <w:rPr>
                <w:rFonts w:ascii="Arial" w:eastAsia="MinionPro-Regular" w:hAnsi="Arial" w:cs="Arial"/>
                <w:sz w:val="24"/>
                <w:szCs w:val="24"/>
              </w:rPr>
              <w:t xml:space="preserve"> </w:t>
            </w:r>
            <w:r w:rsidRPr="00217CD1">
              <w:rPr>
                <w:rFonts w:ascii="Arial" w:eastAsia="MinionPro-Regular" w:hAnsi="Arial" w:cs="Arial"/>
                <w:sz w:val="24"/>
                <w:szCs w:val="24"/>
              </w:rPr>
              <w:t>Hg and 138/91 mm Hg, respectively.</w:t>
            </w:r>
          </w:p>
        </w:tc>
        <w:tc>
          <w:tcPr>
            <w:tcW w:w="2505" w:type="dxa"/>
          </w:tcPr>
          <w:p w14:paraId="63F13FAB" w14:textId="77777777" w:rsidR="00BA73FE" w:rsidRPr="00217CD1" w:rsidRDefault="00BA73FE" w:rsidP="00217CD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05" w:type="dxa"/>
          </w:tcPr>
          <w:p w14:paraId="39245CF6" w14:textId="77777777" w:rsidR="00BA73FE" w:rsidRPr="00217CD1" w:rsidRDefault="004909E3" w:rsidP="00217CD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>10</w:t>
            </w:r>
          </w:p>
        </w:tc>
      </w:tr>
      <w:tr w:rsidR="00DA5084" w:rsidRPr="00217CD1" w14:paraId="1DA7F70B" w14:textId="77777777" w:rsidTr="00217CD1">
        <w:trPr>
          <w:trHeight w:val="1230"/>
        </w:trPr>
        <w:tc>
          <w:tcPr>
            <w:tcW w:w="6735" w:type="dxa"/>
          </w:tcPr>
          <w:p w14:paraId="358D2806" w14:textId="77777777" w:rsidR="006D7AF6" w:rsidRPr="00217CD1" w:rsidRDefault="006D7AF6" w:rsidP="00217CD1">
            <w:pPr>
              <w:spacing w:line="360" w:lineRule="auto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217CD1">
              <w:rPr>
                <w:rFonts w:ascii="Arial" w:eastAsia="Arial" w:hAnsi="Arial" w:cs="Arial"/>
                <w:b/>
                <w:bCs/>
                <w:sz w:val="24"/>
                <w:szCs w:val="24"/>
              </w:rPr>
              <w:t>Post-Assessment</w:t>
            </w:r>
          </w:p>
          <w:p w14:paraId="03453C69" w14:textId="77777777" w:rsidR="006D7AF6" w:rsidRPr="00217CD1" w:rsidRDefault="006D7AF6" w:rsidP="00217CD1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>What is normal blood pressure in children?</w:t>
            </w:r>
          </w:p>
          <w:p w14:paraId="122B2D89" w14:textId="77777777" w:rsidR="006D7AF6" w:rsidRPr="00217CD1" w:rsidRDefault="006D7AF6" w:rsidP="00217CD1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>How to measure blood pressure in children?</w:t>
            </w:r>
          </w:p>
          <w:p w14:paraId="1D7EACC0" w14:textId="77777777" w:rsidR="006D7AF6" w:rsidRPr="00217CD1" w:rsidRDefault="006D7AF6" w:rsidP="00217CD1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>What is hypertension in children?</w:t>
            </w:r>
          </w:p>
          <w:p w14:paraId="1FB61346" w14:textId="77777777" w:rsidR="006D7AF6" w:rsidRPr="00217CD1" w:rsidRDefault="006D7AF6" w:rsidP="00217CD1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>How are you going to treat hypertension?</w:t>
            </w:r>
          </w:p>
        </w:tc>
        <w:tc>
          <w:tcPr>
            <w:tcW w:w="2505" w:type="dxa"/>
          </w:tcPr>
          <w:p w14:paraId="270E2FE2" w14:textId="77777777" w:rsidR="006D7AF6" w:rsidRPr="00217CD1" w:rsidRDefault="006D7AF6" w:rsidP="00217CD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05" w:type="dxa"/>
          </w:tcPr>
          <w:p w14:paraId="664FC791" w14:textId="77777777" w:rsidR="006D7AF6" w:rsidRPr="00217CD1" w:rsidRDefault="004909E3" w:rsidP="00217CD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DA5084" w:rsidRPr="00217CD1" w14:paraId="7311A568" w14:textId="77777777" w:rsidTr="00217CD1">
        <w:trPr>
          <w:trHeight w:val="1230"/>
        </w:trPr>
        <w:tc>
          <w:tcPr>
            <w:tcW w:w="6735" w:type="dxa"/>
          </w:tcPr>
          <w:p w14:paraId="4FBD3404" w14:textId="77777777" w:rsidR="00BA73FE" w:rsidRPr="00217CD1" w:rsidRDefault="004909E3" w:rsidP="00217CD1">
            <w:pPr>
              <w:spacing w:line="360" w:lineRule="auto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217CD1">
              <w:rPr>
                <w:rFonts w:ascii="Arial" w:eastAsia="Arial" w:hAnsi="Arial" w:cs="Arial"/>
                <w:b/>
                <w:bCs/>
                <w:sz w:val="24"/>
                <w:szCs w:val="24"/>
              </w:rPr>
              <w:t xml:space="preserve">Summary / </w:t>
            </w:r>
            <w:r w:rsidR="00BA73FE" w:rsidRPr="00217CD1">
              <w:rPr>
                <w:rFonts w:ascii="Arial" w:eastAsia="Arial" w:hAnsi="Arial" w:cs="Arial"/>
                <w:b/>
                <w:bCs/>
                <w:sz w:val="24"/>
                <w:szCs w:val="24"/>
              </w:rPr>
              <w:t>Closure</w:t>
            </w:r>
          </w:p>
          <w:p w14:paraId="2881612F" w14:textId="77777777" w:rsidR="00C9713C" w:rsidRPr="00217CD1" w:rsidRDefault="00C9713C" w:rsidP="00217CD1">
            <w:pPr>
              <w:pStyle w:val="ListParagraph"/>
              <w:numPr>
                <w:ilvl w:val="0"/>
                <w:numId w:val="10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>Hypertension is an important condition that needs more attention to diagnose</w:t>
            </w:r>
          </w:p>
          <w:p w14:paraId="067A18DA" w14:textId="77777777" w:rsidR="003C4632" w:rsidRPr="00217CD1" w:rsidRDefault="00C9713C" w:rsidP="00217CD1">
            <w:pPr>
              <w:pStyle w:val="ListParagraph"/>
              <w:numPr>
                <w:ilvl w:val="0"/>
                <w:numId w:val="10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>Make sure that blood pressure is accurately measured</w:t>
            </w:r>
          </w:p>
          <w:p w14:paraId="15180F55" w14:textId="77777777" w:rsidR="003C4632" w:rsidRPr="00217CD1" w:rsidRDefault="003C4632" w:rsidP="00217CD1">
            <w:pPr>
              <w:pStyle w:val="ListParagraph"/>
              <w:numPr>
                <w:ilvl w:val="0"/>
                <w:numId w:val="10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 xml:space="preserve">Use appropriate measurement tables for each age/sex of children to define elevated blood pressure </w:t>
            </w:r>
            <w:proofErr w:type="gramStart"/>
            <w:r w:rsidRPr="00217CD1">
              <w:rPr>
                <w:rFonts w:ascii="Arial" w:hAnsi="Arial" w:cs="Arial"/>
                <w:sz w:val="24"/>
                <w:szCs w:val="24"/>
              </w:rPr>
              <w:t>according</w:t>
            </w:r>
            <w:proofErr w:type="gramEnd"/>
            <w:r w:rsidRPr="00217CD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9713C" w:rsidRPr="00217CD1">
              <w:rPr>
                <w:rFonts w:ascii="Arial" w:hAnsi="Arial" w:cs="Arial"/>
                <w:sz w:val="24"/>
                <w:szCs w:val="24"/>
              </w:rPr>
              <w:t>AAP</w:t>
            </w:r>
            <w:r w:rsidRPr="00217CD1">
              <w:rPr>
                <w:rFonts w:ascii="Arial" w:hAnsi="Arial" w:cs="Arial"/>
                <w:sz w:val="24"/>
                <w:szCs w:val="24"/>
              </w:rPr>
              <w:t xml:space="preserve"> 2017</w:t>
            </w:r>
            <w:r w:rsidR="00C9713C" w:rsidRPr="00217CD1">
              <w:rPr>
                <w:rFonts w:ascii="Arial" w:hAnsi="Arial" w:cs="Arial"/>
                <w:sz w:val="24"/>
                <w:szCs w:val="24"/>
              </w:rPr>
              <w:t xml:space="preserve"> guidelines</w:t>
            </w:r>
          </w:p>
          <w:p w14:paraId="5710E2D4" w14:textId="77777777" w:rsidR="006D7AF6" w:rsidRPr="00217CD1" w:rsidRDefault="006D7AF6" w:rsidP="00217CD1">
            <w:pPr>
              <w:pStyle w:val="ListParagraph"/>
              <w:numPr>
                <w:ilvl w:val="0"/>
                <w:numId w:val="10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>Enumerate treatment strategies for hypertension in children</w:t>
            </w:r>
          </w:p>
          <w:p w14:paraId="3DDACCA3" w14:textId="77777777" w:rsidR="00C9713C" w:rsidRPr="00217CD1" w:rsidRDefault="00C9713C" w:rsidP="00217CD1">
            <w:pPr>
              <w:pStyle w:val="ListParagraph"/>
              <w:numPr>
                <w:ilvl w:val="0"/>
                <w:numId w:val="10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217CD1">
              <w:rPr>
                <w:rFonts w:ascii="Arial" w:hAnsi="Arial" w:cs="Arial"/>
                <w:sz w:val="24"/>
                <w:szCs w:val="24"/>
              </w:rPr>
              <w:t>Prevention ,</w:t>
            </w:r>
            <w:proofErr w:type="gramEnd"/>
            <w:r w:rsidRPr="00217CD1">
              <w:rPr>
                <w:rFonts w:ascii="Arial" w:hAnsi="Arial" w:cs="Arial"/>
                <w:sz w:val="24"/>
                <w:szCs w:val="24"/>
              </w:rPr>
              <w:t xml:space="preserve"> early detection, and appropriate</w:t>
            </w:r>
            <w:r w:rsidR="003C4632" w:rsidRPr="00217CD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17CD1">
              <w:rPr>
                <w:rFonts w:ascii="Arial" w:hAnsi="Arial" w:cs="Arial"/>
                <w:sz w:val="24"/>
                <w:szCs w:val="24"/>
              </w:rPr>
              <w:t>treatment for those at risk is the way to</w:t>
            </w:r>
            <w:r w:rsidR="003C4632" w:rsidRPr="00217CD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17CD1">
              <w:rPr>
                <w:rFonts w:ascii="Arial" w:hAnsi="Arial" w:cs="Arial"/>
                <w:sz w:val="24"/>
                <w:szCs w:val="24"/>
              </w:rPr>
              <w:t>eliminate the burden of this disease</w:t>
            </w:r>
          </w:p>
        </w:tc>
        <w:tc>
          <w:tcPr>
            <w:tcW w:w="2505" w:type="dxa"/>
          </w:tcPr>
          <w:p w14:paraId="0DE95917" w14:textId="77777777" w:rsidR="00BA73FE" w:rsidRPr="00217CD1" w:rsidRDefault="00BA73FE" w:rsidP="00217CD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05" w:type="dxa"/>
          </w:tcPr>
          <w:p w14:paraId="4C0B92F5" w14:textId="77777777" w:rsidR="00BA73FE" w:rsidRPr="00217CD1" w:rsidRDefault="00C9713C" w:rsidP="00217CD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217CD1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</w:tbl>
    <w:p w14:paraId="07036FE9" w14:textId="77777777" w:rsidR="00E30602" w:rsidRDefault="00E30602"/>
    <w:sectPr w:rsidR="00E30602" w:rsidSect="00E3060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ionPro-Regular">
    <w:altName w:val="MS Mincho"/>
    <w:panose1 w:val="020B0604020202020204"/>
    <w:charset w:val="80"/>
    <w:family w:val="roman"/>
    <w:notTrueType/>
    <w:pitch w:val="default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4pt;height:11.4pt" o:bullet="t">
        <v:imagedata r:id="rId1" o:title="mso7FD1"/>
      </v:shape>
    </w:pict>
  </w:numPicBullet>
  <w:abstractNum w:abstractNumId="0" w15:restartNumberingAfterBreak="0">
    <w:nsid w:val="1C6F0928"/>
    <w:multiLevelType w:val="hybridMultilevel"/>
    <w:tmpl w:val="F69447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553254"/>
    <w:multiLevelType w:val="hybridMultilevel"/>
    <w:tmpl w:val="1C86BC9E"/>
    <w:lvl w:ilvl="0" w:tplc="10090013">
      <w:start w:val="1"/>
      <w:numFmt w:val="upperRoman"/>
      <w:lvlText w:val="%1."/>
      <w:lvlJc w:val="righ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7A30D1"/>
    <w:multiLevelType w:val="hybridMultilevel"/>
    <w:tmpl w:val="1D88571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BD5784"/>
    <w:multiLevelType w:val="hybridMultilevel"/>
    <w:tmpl w:val="4D647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011C46"/>
    <w:multiLevelType w:val="hybridMultilevel"/>
    <w:tmpl w:val="1BAAA60E"/>
    <w:lvl w:ilvl="0" w:tplc="69AC646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9A7E06"/>
    <w:multiLevelType w:val="hybridMultilevel"/>
    <w:tmpl w:val="EBE8DEF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787BC9"/>
    <w:multiLevelType w:val="hybridMultilevel"/>
    <w:tmpl w:val="5DBED178"/>
    <w:lvl w:ilvl="0" w:tplc="10090013">
      <w:start w:val="1"/>
      <w:numFmt w:val="upperRoman"/>
      <w:lvlText w:val="%1."/>
      <w:lvlJc w:val="righ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8F5CDE"/>
    <w:multiLevelType w:val="hybridMultilevel"/>
    <w:tmpl w:val="0A7E087A"/>
    <w:lvl w:ilvl="0" w:tplc="0409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8" w15:restartNumberingAfterBreak="0">
    <w:nsid w:val="78A64622"/>
    <w:multiLevelType w:val="hybridMultilevel"/>
    <w:tmpl w:val="94447316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91D2592"/>
    <w:multiLevelType w:val="hybridMultilevel"/>
    <w:tmpl w:val="2AE2A7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2"/>
  </w:num>
  <w:num w:numId="5">
    <w:abstractNumId w:val="8"/>
  </w:num>
  <w:num w:numId="6">
    <w:abstractNumId w:val="0"/>
  </w:num>
  <w:num w:numId="7">
    <w:abstractNumId w:val="4"/>
  </w:num>
  <w:num w:numId="8">
    <w:abstractNumId w:val="7"/>
  </w:num>
  <w:num w:numId="9">
    <w:abstractNumId w:val="3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D55"/>
    <w:rsid w:val="00165400"/>
    <w:rsid w:val="00217CD1"/>
    <w:rsid w:val="002C3D55"/>
    <w:rsid w:val="003C4632"/>
    <w:rsid w:val="00422389"/>
    <w:rsid w:val="004909E3"/>
    <w:rsid w:val="005272FE"/>
    <w:rsid w:val="00692585"/>
    <w:rsid w:val="006D7AF6"/>
    <w:rsid w:val="006E35F0"/>
    <w:rsid w:val="00755696"/>
    <w:rsid w:val="008617EC"/>
    <w:rsid w:val="008F5796"/>
    <w:rsid w:val="00BA73FE"/>
    <w:rsid w:val="00BD526C"/>
    <w:rsid w:val="00C95BC8"/>
    <w:rsid w:val="00C9713C"/>
    <w:rsid w:val="00D950E3"/>
    <w:rsid w:val="00DA5084"/>
    <w:rsid w:val="00E30602"/>
    <w:rsid w:val="00E810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E7C1A"/>
  <w15:docId w15:val="{EFFAA137-5BFA-114C-9FBA-E4A4B8265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50E3"/>
    <w:pPr>
      <w:spacing w:after="0" w:line="240" w:lineRule="auto"/>
    </w:pPr>
    <w:rPr>
      <w:rFonts w:ascii="Times New Roman" w:eastAsiaTheme="minorEastAsia" w:hAnsi="Times New Roman" w:cs="Times New Roman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17E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72F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8617E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F25965AF11B24E95880CA5FFEB6D88" ma:contentTypeVersion="15" ma:contentTypeDescription="Create a new document." ma:contentTypeScope="" ma:versionID="373881a6a164e58901fbac5202888bf1">
  <xsd:schema xmlns:xsd="http://www.w3.org/2001/XMLSchema" xmlns:xs="http://www.w3.org/2001/XMLSchema" xmlns:p="http://schemas.microsoft.com/office/2006/metadata/properties" xmlns:ns2="2b833d95-49db-4293-9d1c-77d43a35f7f9" xmlns:ns3="865fc2eb-f76e-47a7-be89-5ee2f61a1d84" targetNamespace="http://schemas.microsoft.com/office/2006/metadata/properties" ma:root="true" ma:fieldsID="addac8a517d8f413a3fb40824d1b3dbb" ns2:_="" ns3:_="">
    <xsd:import namespace="2b833d95-49db-4293-9d1c-77d43a35f7f9"/>
    <xsd:import namespace="865fc2eb-f76e-47a7-be89-5ee2f61a1d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833d95-49db-4293-9d1c-77d43a35f7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a073764d-e844-48d8-8cbc-d63b9d9528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5fc2eb-f76e-47a7-be89-5ee2f61a1d84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5281835-a99d-49a9-a2ab-af9edc2b201f}" ma:internalName="TaxCatchAll" ma:showField="CatchAllData" ma:web="865fc2eb-f76e-47a7-be89-5ee2f61a1d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b833d95-49db-4293-9d1c-77d43a35f7f9">
      <Terms xmlns="http://schemas.microsoft.com/office/infopath/2007/PartnerControls"/>
    </lcf76f155ced4ddcb4097134ff3c332f>
    <TaxCatchAll xmlns="865fc2eb-f76e-47a7-be89-5ee2f61a1d84" xsi:nil="true"/>
  </documentManagement>
</p:properties>
</file>

<file path=customXml/itemProps1.xml><?xml version="1.0" encoding="utf-8"?>
<ds:datastoreItem xmlns:ds="http://schemas.openxmlformats.org/officeDocument/2006/customXml" ds:itemID="{9958A7B4-93C3-4777-A033-6D31E72BBD83}"/>
</file>

<file path=customXml/itemProps2.xml><?xml version="1.0" encoding="utf-8"?>
<ds:datastoreItem xmlns:ds="http://schemas.openxmlformats.org/officeDocument/2006/customXml" ds:itemID="{A6DB7F67-41F4-4DB7-8B0E-1B6594456074}"/>
</file>

<file path=customXml/itemProps3.xml><?xml version="1.0" encoding="utf-8"?>
<ds:datastoreItem xmlns:ds="http://schemas.openxmlformats.org/officeDocument/2006/customXml" ds:itemID="{8A865167-9234-4881-A4A7-D3F37FDD58F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424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Clarke, Samantha</cp:lastModifiedBy>
  <cp:revision>3</cp:revision>
  <dcterms:created xsi:type="dcterms:W3CDTF">2021-12-20T16:19:00Z</dcterms:created>
  <dcterms:modified xsi:type="dcterms:W3CDTF">2021-12-20T16:20:00Z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0x010100DDF25965AF11B24E95880CA5FFEB6D88</vt:lpwstr>
  </property>
</Properties>
</file>