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DBCE594" w14:textId="09780948" w:rsidR="13B931E4" w:rsidRDefault="205E4A68" w:rsidP="4DCA5FAE">
      <w:pPr>
        <w:pStyle w:val="Title"/>
        <w:rPr>
          <w:color w:val="0F4761" w:themeColor="accent1" w:themeShade="BF"/>
        </w:rPr>
      </w:pPr>
      <w:r w:rsidRPr="4DCA5FAE">
        <w:rPr>
          <w:color w:val="0F4761" w:themeColor="accent1" w:themeShade="BF"/>
        </w:rPr>
        <w:t>Developing a Personalized Generative AI Statement</w:t>
      </w:r>
      <w:r w:rsidR="0E70651F" w:rsidRPr="4DCA5FAE">
        <w:rPr>
          <w:color w:val="0F4761" w:themeColor="accent1" w:themeShade="BF"/>
        </w:rPr>
        <w:t xml:space="preserve"> for </w:t>
      </w:r>
      <w:r w:rsidR="22F35FBC" w:rsidRPr="4DCA5FAE">
        <w:rPr>
          <w:color w:val="0F4761" w:themeColor="accent1" w:themeShade="BF"/>
        </w:rPr>
        <w:t>A</w:t>
      </w:r>
      <w:r w:rsidR="0E70651F" w:rsidRPr="4DCA5FAE">
        <w:rPr>
          <w:color w:val="0F4761" w:themeColor="accent1" w:themeShade="BF"/>
        </w:rPr>
        <w:t xml:space="preserve"> Course </w:t>
      </w:r>
      <w:r w:rsidR="1D5F6880" w:rsidRPr="4DCA5FAE">
        <w:rPr>
          <w:color w:val="0F4761" w:themeColor="accent1" w:themeShade="BF"/>
        </w:rPr>
        <w:t>Outline</w:t>
      </w:r>
    </w:p>
    <w:p w14:paraId="17734B3A" w14:textId="1241946E" w:rsidR="38BB6513" w:rsidRDefault="13E9DB4D" w:rsidP="52967E7A">
      <w:pPr>
        <w:spacing w:line="240" w:lineRule="auto"/>
      </w:pPr>
      <w:r>
        <w:t xml:space="preserve">In accordance with </w:t>
      </w:r>
      <w:hyperlink r:id="rId10">
        <w:r w:rsidR="2A8DB33B" w:rsidRPr="6A398465">
          <w:rPr>
            <w:rStyle w:val="Hyperlink"/>
          </w:rPr>
          <w:t>McMaster's guidelines on generative AI</w:t>
        </w:r>
      </w:hyperlink>
      <w:r>
        <w:t xml:space="preserve"> (</w:t>
      </w:r>
      <w:r w:rsidR="70F33DAA">
        <w:t xml:space="preserve">it is recommended that you </w:t>
      </w:r>
      <w:r>
        <w:t>re</w:t>
      </w:r>
      <w:r w:rsidR="6543B47B">
        <w:t>view</w:t>
      </w:r>
      <w:r>
        <w:t xml:space="preserve"> them </w:t>
      </w:r>
      <w:r w:rsidR="5A3C3D22">
        <w:t>prior to</w:t>
      </w:r>
      <w:r>
        <w:t xml:space="preserve"> engaging with this resource), undergraduate and graduate course outlines should include a statement on the acceptable and unacceptable use of AI for assessments in the course. If any use of AI is permitted in the course, individual assessments should specify what is allowed and for which task(s).</w:t>
      </w:r>
    </w:p>
    <w:p w14:paraId="675DBB8A" w14:textId="18C55BB3" w:rsidR="38BB6513" w:rsidRDefault="13E9DB4D" w:rsidP="52967E7A">
      <w:pPr>
        <w:spacing w:line="240" w:lineRule="auto"/>
      </w:pPr>
      <w:r>
        <w:t xml:space="preserve">This resource is intended to help you, as an instructor, reflect on your views and </w:t>
      </w:r>
      <w:r w:rsidR="579495E6">
        <w:t>assumptions</w:t>
      </w:r>
      <w:r>
        <w:t xml:space="preserve"> about generative AI and how th</w:t>
      </w:r>
      <w:r w:rsidR="05F4CE01">
        <w:t>ey</w:t>
      </w:r>
      <w:r>
        <w:t xml:space="preserve"> align with a specific course's </w:t>
      </w:r>
      <w:r w:rsidR="55C791C5">
        <w:t xml:space="preserve">intended </w:t>
      </w:r>
      <w:r>
        <w:t xml:space="preserve">learning outcomes, assessments, and context. Through a series of prompts, you will develop a course-specific generative AI statement for inclusion in </w:t>
      </w:r>
      <w:r w:rsidR="37ECCD23">
        <w:t xml:space="preserve">a </w:t>
      </w:r>
      <w:r>
        <w:t>course outline</w:t>
      </w:r>
      <w:r w:rsidR="3DCA4834">
        <w:t xml:space="preserve">, Avenue site or both, </w:t>
      </w:r>
      <w:r>
        <w:t xml:space="preserve">that communicates your generative AI-related expectations and rationale. Because each course is unique, your approach to generative AI may differ across courses. </w:t>
      </w:r>
    </w:p>
    <w:p w14:paraId="64A1A6F6" w14:textId="3969AD3C" w:rsidR="38BB6513" w:rsidRDefault="446AC22B" w:rsidP="52967E7A">
      <w:pPr>
        <w:spacing w:line="240" w:lineRule="auto"/>
      </w:pPr>
      <w:r>
        <w:t xml:space="preserve">There is no single "correct" approach to generative AI in teaching and learning. Whether you view AI as a valuable professional tool, have concerns about its impact on learning, or fall somewhere in between, your statement should: 1) clearly communicate your approach and rationale, 2) align with </w:t>
      </w:r>
      <w:hyperlink r:id="rId11">
        <w:r w:rsidRPr="6A398465">
          <w:rPr>
            <w:rStyle w:val="Hyperlink"/>
          </w:rPr>
          <w:t>McMaster's guidelines,</w:t>
        </w:r>
      </w:hyperlink>
      <w:r>
        <w:t xml:space="preserve"> and 3) help students </w:t>
      </w:r>
      <w:r w:rsidR="3BA96301">
        <w:t>comprehend</w:t>
      </w:r>
      <w:r>
        <w:t xml:space="preserve"> expectations and where to </w:t>
      </w:r>
      <w:r w:rsidR="2A4CB0EC">
        <w:t>direct</w:t>
      </w:r>
      <w:r>
        <w:t xml:space="preserve"> </w:t>
      </w:r>
      <w:r w:rsidR="5ADBEFB0">
        <w:t>questions</w:t>
      </w:r>
      <w:r>
        <w:t>.</w:t>
      </w:r>
    </w:p>
    <w:p w14:paraId="6DAAE327" w14:textId="2BBE1025" w:rsidR="67C90FFA" w:rsidRDefault="3E5A021D" w:rsidP="6CD7A0CD">
      <w:pPr>
        <w:pStyle w:val="Heading1"/>
      </w:pPr>
      <w:r>
        <w:t>PART</w:t>
      </w:r>
      <w:r w:rsidRPr="07715451">
        <w:t xml:space="preserve"> A: </w:t>
      </w:r>
      <w:r w:rsidR="29C7C6FA" w:rsidRPr="07715451">
        <w:t xml:space="preserve">A </w:t>
      </w:r>
      <w:r w:rsidR="2CC99F33" w:rsidRPr="07715451">
        <w:t>Step</w:t>
      </w:r>
      <w:r w:rsidR="674B054A" w:rsidRPr="07715451">
        <w:t>-</w:t>
      </w:r>
      <w:r w:rsidR="3C7D00F7" w:rsidRPr="07715451">
        <w:t>b</w:t>
      </w:r>
      <w:r w:rsidR="4D4E784F" w:rsidRPr="07715451">
        <w:t>y-</w:t>
      </w:r>
      <w:r w:rsidR="2CC99F33" w:rsidRPr="07715451">
        <w:t xml:space="preserve">Step </w:t>
      </w:r>
      <w:r w:rsidR="4734D9EA" w:rsidRPr="07715451">
        <w:t xml:space="preserve">Reflective </w:t>
      </w:r>
      <w:r w:rsidR="2CC99F33" w:rsidRPr="07715451">
        <w:t>Proce</w:t>
      </w:r>
      <w:r w:rsidR="2CC99F33">
        <w:t>ss</w:t>
      </w:r>
    </w:p>
    <w:p w14:paraId="51ED25A5" w14:textId="77777777" w:rsidR="00304923" w:rsidRPr="00304923" w:rsidRDefault="7C1412E9" w:rsidP="3EB8136D">
      <w:pPr>
        <w:pStyle w:val="Heading2"/>
      </w:pPr>
      <w:r>
        <w:t>Step 1: Reflect on Your Perspective</w:t>
      </w:r>
    </w:p>
    <w:p w14:paraId="11CA1B69" w14:textId="4F2A0A12" w:rsidR="00304923" w:rsidRPr="00304923" w:rsidRDefault="6537A955" w:rsidP="07715451">
      <w:pPr>
        <w:spacing w:before="0" w:after="0" w:line="240" w:lineRule="auto"/>
      </w:pPr>
      <w:r>
        <w:t>Before writing a statement, spend a few minutes considering your own</w:t>
      </w:r>
      <w:r w:rsidR="2E8A7D8A">
        <w:t xml:space="preserve"> view</w:t>
      </w:r>
      <w:r w:rsidR="5652C282">
        <w:t>s</w:t>
      </w:r>
      <w:r w:rsidR="2E8A7D8A">
        <w:t>,</w:t>
      </w:r>
      <w:r w:rsidR="630C6EFA">
        <w:t xml:space="preserve"> assumptions</w:t>
      </w:r>
      <w:r w:rsidR="75F4360E">
        <w:t>, and experiences</w:t>
      </w:r>
      <w:r w:rsidR="630C6EFA">
        <w:t xml:space="preserve"> about generative AI</w:t>
      </w:r>
      <w:r>
        <w:t>.</w:t>
      </w:r>
    </w:p>
    <w:p w14:paraId="06652BC1" w14:textId="7237D1EB" w:rsidR="3B238297" w:rsidRDefault="3B238297" w:rsidP="3B238297">
      <w:pPr>
        <w:spacing w:before="0" w:after="0" w:line="240" w:lineRule="auto"/>
      </w:pPr>
    </w:p>
    <w:p w14:paraId="4248F32A" w14:textId="485B4B5B" w:rsidR="00F6506F" w:rsidRDefault="1C85CB44" w:rsidP="00F6506F">
      <w:pPr>
        <w:spacing w:before="0" w:after="0" w:line="240" w:lineRule="auto"/>
      </w:pPr>
      <w:r>
        <w:t xml:space="preserve">Reflect </w:t>
      </w:r>
      <w:r w:rsidR="671F95CB">
        <w:t>o</w:t>
      </w:r>
      <w:r>
        <w:t>n:</w:t>
      </w:r>
    </w:p>
    <w:p w14:paraId="694BA1C5" w14:textId="51F5158F" w:rsidR="00F6506F" w:rsidRPr="00F6506F" w:rsidRDefault="00F6506F" w:rsidP="00F6506F">
      <w:pPr>
        <w:pStyle w:val="ListParagraph"/>
        <w:numPr>
          <w:ilvl w:val="0"/>
          <w:numId w:val="14"/>
        </w:numPr>
        <w:spacing w:before="0" w:after="0" w:line="240" w:lineRule="auto"/>
      </w:pPr>
      <w:r w:rsidRPr="00F6506F">
        <w:rPr>
          <w:rFonts w:asciiTheme="minorHAnsi" w:eastAsia="Times New Roman" w:hAnsiTheme="minorHAnsi" w:cs="Segoe UI"/>
          <w:kern w:val="0"/>
          <w14:ligatures w14:val="none"/>
        </w:rPr>
        <w:t xml:space="preserve">What opportunities and concerns do you see in the use of generative AI for teaching and learning? </w:t>
      </w:r>
    </w:p>
    <w:p w14:paraId="1018ACA2" w14:textId="0B959B73" w:rsidR="07715451" w:rsidRPr="00F6506F" w:rsidRDefault="4BF45BAE" w:rsidP="4DCA5FAE">
      <w:pPr>
        <w:pStyle w:val="ListParagraph"/>
        <w:numPr>
          <w:ilvl w:val="0"/>
          <w:numId w:val="14"/>
        </w:numPr>
        <w:spacing w:before="0" w:after="0" w:line="300" w:lineRule="atLeast"/>
        <w:rPr>
          <w:rFonts w:asciiTheme="minorHAnsi" w:eastAsia="Times New Roman" w:hAnsiTheme="minorHAnsi" w:cs="Segoe UI"/>
          <w:kern w:val="0"/>
          <w14:ligatures w14:val="none"/>
        </w:rPr>
      </w:pPr>
      <w:r w:rsidRPr="4DCA5FAE">
        <w:rPr>
          <w:rFonts w:asciiTheme="minorHAnsi" w:eastAsia="Times New Roman" w:hAnsiTheme="minorHAnsi" w:cs="Segoe UI"/>
          <w:kern w:val="0"/>
          <w14:ligatures w14:val="none"/>
        </w:rPr>
        <w:t>What experiences, assumptions, or teaching values inform your perspective</w:t>
      </w:r>
      <w:r w:rsidR="5A1481DA" w:rsidRPr="4DCA5FAE">
        <w:rPr>
          <w:rFonts w:asciiTheme="minorHAnsi" w:eastAsia="Times New Roman" w:hAnsiTheme="minorHAnsi" w:cs="Segoe UI"/>
        </w:rPr>
        <w:t>s</w:t>
      </w:r>
      <w:r w:rsidRPr="4DCA5FAE">
        <w:rPr>
          <w:rFonts w:asciiTheme="minorHAnsi" w:eastAsia="Times New Roman" w:hAnsiTheme="minorHAnsi" w:cs="Segoe UI"/>
        </w:rPr>
        <w:t xml:space="preserve"> on generative AI?</w:t>
      </w:r>
    </w:p>
    <w:p w14:paraId="4F25D5E2" w14:textId="77777777" w:rsidR="0020457A" w:rsidRPr="0020457A" w:rsidRDefault="0020457A" w:rsidP="0020457A">
      <w:pPr>
        <w:spacing w:before="0" w:after="0" w:line="300" w:lineRule="atLeast"/>
        <w:rPr>
          <w:rFonts w:asciiTheme="minorHAnsi" w:eastAsia="Times New Roman" w:hAnsiTheme="minorHAnsi" w:cs="Segoe UI"/>
          <w:kern w:val="0"/>
          <w14:ligatures w14:val="none"/>
        </w:rPr>
      </w:pPr>
    </w:p>
    <w:p w14:paraId="5DEE24E4" w14:textId="2A2100BB" w:rsidR="00304923" w:rsidRPr="00304923" w:rsidRDefault="2F42FFAA" w:rsidP="2E11F4C1">
      <w:pPr>
        <w:pStyle w:val="Heading3"/>
        <w:rPr>
          <w:b/>
          <w:bCs/>
        </w:rPr>
      </w:pPr>
      <w:r>
        <w:t>What tensions are you navigating?</w:t>
      </w:r>
    </w:p>
    <w:p w14:paraId="2FE6968B" w14:textId="014DB42A" w:rsidR="07715451" w:rsidRDefault="07715451" w:rsidP="07715451">
      <w:pPr>
        <w:spacing w:before="0" w:after="0" w:line="240" w:lineRule="auto"/>
      </w:pPr>
    </w:p>
    <w:p w14:paraId="140A354B" w14:textId="77777777" w:rsidR="00304923" w:rsidRPr="00304923" w:rsidRDefault="1984948F" w:rsidP="07715451">
      <w:pPr>
        <w:spacing w:before="0" w:after="0" w:line="240" w:lineRule="auto"/>
      </w:pPr>
      <w:r>
        <w:t>You may find yourself balancing competing priorities:</w:t>
      </w:r>
    </w:p>
    <w:tbl>
      <w:tblPr>
        <w:tblW w:w="10221" w:type="dxa"/>
        <w:tblCellSpacing w:w="15" w:type="dxa"/>
        <w:tblCellMar>
          <w:top w:w="15" w:type="dxa"/>
          <w:left w:w="15" w:type="dxa"/>
          <w:bottom w:w="15" w:type="dxa"/>
          <w:right w:w="15" w:type="dxa"/>
        </w:tblCellMar>
        <w:tblLook w:val="04A0" w:firstRow="1" w:lastRow="0" w:firstColumn="1" w:lastColumn="0" w:noHBand="0" w:noVBand="1"/>
      </w:tblPr>
      <w:tblGrid>
        <w:gridCol w:w="1642"/>
        <w:gridCol w:w="3268"/>
        <w:gridCol w:w="5311"/>
      </w:tblGrid>
      <w:tr w:rsidR="00304923" w:rsidRPr="00304923" w14:paraId="6275FC65" w14:textId="77777777" w:rsidTr="4DCA5FAE">
        <w:trPr>
          <w:trHeight w:val="300"/>
          <w:tblCellSpacing w:w="15" w:type="dxa"/>
        </w:trPr>
        <w:tc>
          <w:tcPr>
            <w:tcW w:w="1604" w:type="dxa"/>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66AB3863" w14:textId="77777777" w:rsidR="00304923" w:rsidRPr="004C534A" w:rsidRDefault="2F42FFAA" w:rsidP="07715451">
            <w:pPr>
              <w:spacing w:before="20" w:line="240" w:lineRule="auto"/>
              <w:jc w:val="center"/>
            </w:pPr>
            <w:r>
              <w:t>Tension</w:t>
            </w:r>
          </w:p>
        </w:tc>
        <w:tc>
          <w:tcPr>
            <w:tcW w:w="3274" w:type="dxa"/>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519F2C5E" w14:textId="7A6E63DC" w:rsidR="00304923" w:rsidRPr="004C534A" w:rsidRDefault="3D2303AB" w:rsidP="07715451">
            <w:pPr>
              <w:spacing w:before="20" w:line="240" w:lineRule="auto"/>
              <w:jc w:val="center"/>
            </w:pPr>
            <w:r>
              <w:t>Value</w:t>
            </w:r>
          </w:p>
        </w:tc>
        <w:tc>
          <w:tcPr>
            <w:tcW w:w="5343" w:type="dxa"/>
            <w:tcBorders>
              <w:top w:val="single" w:sz="6" w:space="0" w:color="E6E6E6"/>
              <w:left w:val="single" w:sz="6" w:space="0" w:color="E6E6E6"/>
              <w:bottom w:val="single" w:sz="6" w:space="0" w:color="E6E6E6"/>
              <w:right w:val="single" w:sz="6" w:space="0" w:color="E6E6E6"/>
            </w:tcBorders>
            <w:shd w:val="clear" w:color="auto" w:fill="F5F5F5"/>
            <w:vAlign w:val="center"/>
          </w:tcPr>
          <w:p w14:paraId="02D350EA" w14:textId="0B235684" w:rsidR="7FA046F6" w:rsidRDefault="3D2303AB" w:rsidP="07715451">
            <w:pPr>
              <w:spacing w:before="20" w:line="240" w:lineRule="auto"/>
              <w:jc w:val="center"/>
            </w:pPr>
            <w:r>
              <w:t>Reflection</w:t>
            </w:r>
          </w:p>
        </w:tc>
      </w:tr>
      <w:tr w:rsidR="00304923" w:rsidRPr="00304923" w14:paraId="12A81BF3" w14:textId="77777777" w:rsidTr="4DCA5FAE">
        <w:trPr>
          <w:trHeight w:val="300"/>
          <w:tblCellSpacing w:w="15" w:type="dxa"/>
        </w:trPr>
        <w:tc>
          <w:tcPr>
            <w:tcW w:w="1604" w:type="dxa"/>
            <w:tcBorders>
              <w:top w:val="single" w:sz="6" w:space="0" w:color="E6E6E6"/>
              <w:left w:val="single" w:sz="6" w:space="0" w:color="E6E6E6"/>
              <w:bottom w:val="single" w:sz="6" w:space="0" w:color="E6E6E6"/>
              <w:right w:val="single" w:sz="6" w:space="0" w:color="E6E6E6"/>
            </w:tcBorders>
            <w:vAlign w:val="center"/>
            <w:hideMark/>
          </w:tcPr>
          <w:p w14:paraId="63609E42" w14:textId="48278E54" w:rsidR="00304923" w:rsidRPr="00304923" w:rsidRDefault="1519B60B" w:rsidP="07715451">
            <w:pPr>
              <w:spacing w:before="20" w:line="240" w:lineRule="auto"/>
            </w:pPr>
            <w:r>
              <w:t>Human responsibility and critical evaluation</w:t>
            </w:r>
          </w:p>
        </w:tc>
        <w:tc>
          <w:tcPr>
            <w:tcW w:w="3274" w:type="dxa"/>
            <w:tcBorders>
              <w:top w:val="single" w:sz="6" w:space="0" w:color="E6E6E6"/>
              <w:left w:val="single" w:sz="6" w:space="0" w:color="E6E6E6"/>
              <w:bottom w:val="single" w:sz="6" w:space="0" w:color="E6E6E6"/>
              <w:right w:val="single" w:sz="6" w:space="0" w:color="E6E6E6"/>
            </w:tcBorders>
            <w:vAlign w:val="center"/>
            <w:hideMark/>
          </w:tcPr>
          <w:p w14:paraId="0CA43594" w14:textId="00C1AE38" w:rsidR="00304923" w:rsidRPr="00304923" w:rsidRDefault="47EA5C0C" w:rsidP="07715451">
            <w:pPr>
              <w:spacing w:before="20" w:line="240" w:lineRule="auto"/>
            </w:pPr>
            <w:r>
              <w:t xml:space="preserve">The individual using </w:t>
            </w:r>
            <w:r w:rsidR="6F8D245A">
              <w:t xml:space="preserve">generative </w:t>
            </w:r>
            <w:r>
              <w:t>AI remains responsible for the accuracy, completeness, and appropriateness of the final work</w:t>
            </w:r>
          </w:p>
        </w:tc>
        <w:tc>
          <w:tcPr>
            <w:tcW w:w="5343" w:type="dxa"/>
            <w:tcBorders>
              <w:top w:val="single" w:sz="6" w:space="0" w:color="E6E6E6"/>
              <w:left w:val="single" w:sz="6" w:space="0" w:color="E6E6E6"/>
              <w:bottom w:val="single" w:sz="6" w:space="0" w:color="E6E6E6"/>
              <w:right w:val="single" w:sz="6" w:space="0" w:color="E6E6E6"/>
            </w:tcBorders>
            <w:vAlign w:val="center"/>
          </w:tcPr>
          <w:p w14:paraId="0E02E1F8" w14:textId="4ABE98DD" w:rsidR="6CD7A0CD" w:rsidRDefault="3BC62B01" w:rsidP="07715451">
            <w:pPr>
              <w:spacing w:before="20" w:after="0" w:line="240" w:lineRule="auto"/>
            </w:pPr>
            <w:r>
              <w:t xml:space="preserve">Even when </w:t>
            </w:r>
            <w:r w:rsidR="35AD2358">
              <w:t>generative</w:t>
            </w:r>
            <w:r>
              <w:t xml:space="preserve"> AI is used to support learning or work, what responsibilities should remain with the student or instructor for evaluating the accuracy, completeness, and appropriateness of the final product?</w:t>
            </w:r>
          </w:p>
        </w:tc>
      </w:tr>
      <w:tr w:rsidR="00304923" w:rsidRPr="00304923" w14:paraId="1A4605C8" w14:textId="77777777" w:rsidTr="4DCA5FAE">
        <w:trPr>
          <w:trHeight w:val="1377"/>
          <w:tblCellSpacing w:w="15" w:type="dxa"/>
        </w:trPr>
        <w:tc>
          <w:tcPr>
            <w:tcW w:w="1604" w:type="dxa"/>
            <w:tcBorders>
              <w:top w:val="single" w:sz="6" w:space="0" w:color="E6E6E6"/>
              <w:left w:val="single" w:sz="6" w:space="0" w:color="E6E6E6"/>
              <w:bottom w:val="single" w:sz="6" w:space="0" w:color="E6E6E6"/>
              <w:right w:val="single" w:sz="6" w:space="0" w:color="E6E6E6"/>
            </w:tcBorders>
            <w:vAlign w:val="center"/>
            <w:hideMark/>
          </w:tcPr>
          <w:p w14:paraId="5645010F" w14:textId="4DD5BD13" w:rsidR="00304923" w:rsidRPr="00304923" w:rsidRDefault="0C77F3B4" w:rsidP="07715451">
            <w:pPr>
              <w:spacing w:before="20" w:line="240" w:lineRule="auto"/>
            </w:pPr>
            <w:r>
              <w:t>Transparency and disclosure</w:t>
            </w:r>
          </w:p>
        </w:tc>
        <w:tc>
          <w:tcPr>
            <w:tcW w:w="3274" w:type="dxa"/>
            <w:tcBorders>
              <w:top w:val="single" w:sz="6" w:space="0" w:color="E6E6E6"/>
              <w:left w:val="single" w:sz="6" w:space="0" w:color="E6E6E6"/>
              <w:bottom w:val="single" w:sz="6" w:space="0" w:color="E6E6E6"/>
              <w:right w:val="single" w:sz="6" w:space="0" w:color="E6E6E6"/>
            </w:tcBorders>
            <w:vAlign w:val="center"/>
            <w:hideMark/>
          </w:tcPr>
          <w:p w14:paraId="304676BD" w14:textId="5E2B6CEE" w:rsidR="00304923" w:rsidRPr="00304923" w:rsidRDefault="404371C5" w:rsidP="07715451">
            <w:pPr>
              <w:spacing w:before="20" w:line="240" w:lineRule="auto"/>
            </w:pPr>
            <w:r>
              <w:t xml:space="preserve">Emphasize disclosure when </w:t>
            </w:r>
            <w:r w:rsidR="542794B9">
              <w:t xml:space="preserve">generative </w:t>
            </w:r>
            <w:r>
              <w:t xml:space="preserve">AI contributes to work that affects others and the importance of being transparent about </w:t>
            </w:r>
            <w:r w:rsidR="18792ECF">
              <w:t>generative</w:t>
            </w:r>
            <w:r w:rsidR="711D8DA5">
              <w:t xml:space="preserve"> </w:t>
            </w:r>
            <w:r>
              <w:t>AI involvement at all levels</w:t>
            </w:r>
          </w:p>
        </w:tc>
        <w:tc>
          <w:tcPr>
            <w:tcW w:w="5343" w:type="dxa"/>
            <w:tcBorders>
              <w:top w:val="single" w:sz="6" w:space="0" w:color="E6E6E6"/>
              <w:left w:val="single" w:sz="6" w:space="0" w:color="E6E6E6"/>
              <w:bottom w:val="single" w:sz="6" w:space="0" w:color="E6E6E6"/>
              <w:right w:val="single" w:sz="6" w:space="0" w:color="E6E6E6"/>
            </w:tcBorders>
            <w:vAlign w:val="center"/>
          </w:tcPr>
          <w:p w14:paraId="5FCE0187" w14:textId="6F08EBE7" w:rsidR="7BEFA0E1" w:rsidRDefault="361C98EC" w:rsidP="07715451">
            <w:pPr>
              <w:spacing w:before="20" w:after="0" w:line="240" w:lineRule="auto"/>
            </w:pPr>
            <w:r>
              <w:t>How can</w:t>
            </w:r>
            <w:r w:rsidR="7CA3D1DD">
              <w:t xml:space="preserve"> </w:t>
            </w:r>
            <w:r w:rsidR="264E450D">
              <w:t>generative</w:t>
            </w:r>
            <w:r>
              <w:t xml:space="preserve"> AI use be disclosed in meaningful ways without creating unreasonable reporting expectations for students?</w:t>
            </w:r>
          </w:p>
        </w:tc>
      </w:tr>
      <w:tr w:rsidR="00304923" w:rsidRPr="00304923" w14:paraId="6977B353" w14:textId="77777777" w:rsidTr="4DCA5FAE">
        <w:trPr>
          <w:trHeight w:val="300"/>
          <w:tblCellSpacing w:w="15" w:type="dxa"/>
        </w:trPr>
        <w:tc>
          <w:tcPr>
            <w:tcW w:w="1604" w:type="dxa"/>
            <w:tcBorders>
              <w:top w:val="single" w:sz="6" w:space="0" w:color="E6E6E6"/>
              <w:left w:val="single" w:sz="6" w:space="0" w:color="E6E6E6"/>
              <w:bottom w:val="single" w:sz="6" w:space="0" w:color="E6E6E6"/>
              <w:right w:val="single" w:sz="6" w:space="0" w:color="E6E6E6"/>
            </w:tcBorders>
            <w:vAlign w:val="center"/>
            <w:hideMark/>
          </w:tcPr>
          <w:p w14:paraId="0B588A53" w14:textId="2DC6FD1B" w:rsidR="00304923" w:rsidRPr="00304923" w:rsidRDefault="7EA17ACF" w:rsidP="07715451">
            <w:pPr>
              <w:spacing w:before="20" w:line="240" w:lineRule="auto"/>
            </w:pPr>
            <w:r>
              <w:lastRenderedPageBreak/>
              <w:t>Privacy and protection of personal information</w:t>
            </w:r>
          </w:p>
        </w:tc>
        <w:tc>
          <w:tcPr>
            <w:tcW w:w="3274" w:type="dxa"/>
            <w:tcBorders>
              <w:top w:val="single" w:sz="6" w:space="0" w:color="E6E6E6"/>
              <w:left w:val="single" w:sz="6" w:space="0" w:color="E6E6E6"/>
              <w:bottom w:val="single" w:sz="6" w:space="0" w:color="E6E6E6"/>
              <w:right w:val="single" w:sz="6" w:space="0" w:color="E6E6E6"/>
            </w:tcBorders>
            <w:vAlign w:val="center"/>
            <w:hideMark/>
          </w:tcPr>
          <w:p w14:paraId="5EBF3C43" w14:textId="4090B7EA" w:rsidR="00304923" w:rsidRPr="00304923" w:rsidRDefault="26C1DC34" w:rsidP="07715451">
            <w:pPr>
              <w:spacing w:before="20" w:line="240" w:lineRule="auto"/>
            </w:pPr>
            <w:r>
              <w:t>Caution against uploading personal information, student work, or other sensitive data</w:t>
            </w:r>
            <w:r w:rsidR="3191FD13">
              <w:t xml:space="preserve"> </w:t>
            </w:r>
            <w:r>
              <w:t xml:space="preserve">into unapproved </w:t>
            </w:r>
            <w:r w:rsidR="65B02EF2">
              <w:t xml:space="preserve">generative </w:t>
            </w:r>
            <w:r>
              <w:t>AI tools</w:t>
            </w:r>
            <w:r w:rsidR="2755915D">
              <w:t xml:space="preserve"> (e.g., images of others</w:t>
            </w:r>
            <w:r w:rsidR="262A9947">
              <w:t>, instructor materials</w:t>
            </w:r>
            <w:r w:rsidR="2755915D">
              <w:t>)</w:t>
            </w:r>
          </w:p>
        </w:tc>
        <w:tc>
          <w:tcPr>
            <w:tcW w:w="5343" w:type="dxa"/>
            <w:tcBorders>
              <w:top w:val="single" w:sz="6" w:space="0" w:color="E6E6E6"/>
              <w:left w:val="single" w:sz="6" w:space="0" w:color="E6E6E6"/>
              <w:bottom w:val="single" w:sz="6" w:space="0" w:color="E6E6E6"/>
              <w:right w:val="single" w:sz="6" w:space="0" w:color="E6E6E6"/>
            </w:tcBorders>
            <w:vAlign w:val="center"/>
          </w:tcPr>
          <w:p w14:paraId="679AC842" w14:textId="17B96670" w:rsidR="1C0B1C4F" w:rsidRDefault="1DB8DD88" w:rsidP="07715451">
            <w:pPr>
              <w:spacing w:before="20" w:after="0" w:line="240" w:lineRule="auto"/>
            </w:pPr>
            <w:r>
              <w:t xml:space="preserve">How can the potential benefits of </w:t>
            </w:r>
            <w:r w:rsidR="4D164629">
              <w:t xml:space="preserve">generative </w:t>
            </w:r>
            <w:r>
              <w:t>AI be balanced with the need to protect personal information, student work, and sensitive data?</w:t>
            </w:r>
          </w:p>
        </w:tc>
      </w:tr>
      <w:tr w:rsidR="00304923" w:rsidRPr="00304923" w14:paraId="4F96C504" w14:textId="77777777" w:rsidTr="4DCA5FAE">
        <w:trPr>
          <w:trHeight w:val="300"/>
          <w:tblCellSpacing w:w="15" w:type="dxa"/>
        </w:trPr>
        <w:tc>
          <w:tcPr>
            <w:tcW w:w="1604" w:type="dxa"/>
            <w:tcBorders>
              <w:top w:val="single" w:sz="6" w:space="0" w:color="E6E6E6"/>
              <w:left w:val="single" w:sz="6" w:space="0" w:color="E6E6E6"/>
              <w:bottom w:val="single" w:sz="6" w:space="0" w:color="E6E6E6"/>
              <w:right w:val="single" w:sz="6" w:space="0" w:color="E6E6E6"/>
            </w:tcBorders>
            <w:vAlign w:val="center"/>
            <w:hideMark/>
          </w:tcPr>
          <w:p w14:paraId="302760F4" w14:textId="75C03E70" w:rsidR="00304923" w:rsidRPr="00304923" w:rsidRDefault="02284DA5" w:rsidP="07715451">
            <w:pPr>
              <w:spacing w:before="20" w:line="240" w:lineRule="auto"/>
            </w:pPr>
            <w:r>
              <w:t>Academic integrity and original thought</w:t>
            </w:r>
          </w:p>
        </w:tc>
        <w:tc>
          <w:tcPr>
            <w:tcW w:w="3274" w:type="dxa"/>
            <w:tcBorders>
              <w:top w:val="single" w:sz="6" w:space="0" w:color="E6E6E6"/>
              <w:left w:val="single" w:sz="6" w:space="0" w:color="E6E6E6"/>
              <w:bottom w:val="single" w:sz="6" w:space="0" w:color="E6E6E6"/>
              <w:right w:val="single" w:sz="6" w:space="0" w:color="E6E6E6"/>
            </w:tcBorders>
            <w:vAlign w:val="center"/>
            <w:hideMark/>
          </w:tcPr>
          <w:p w14:paraId="409BC1A5" w14:textId="60BCC135" w:rsidR="6CD7A0CD" w:rsidRDefault="202B6479" w:rsidP="07715451">
            <w:pPr>
              <w:spacing w:before="20" w:after="0" w:line="240" w:lineRule="auto"/>
            </w:pPr>
            <w:r>
              <w:t xml:space="preserve">Generative </w:t>
            </w:r>
            <w:r w:rsidR="02BC53FD">
              <w:t xml:space="preserve">AI outputs require human judgment and should not replace expertise or evaluation </w:t>
            </w:r>
          </w:p>
        </w:tc>
        <w:tc>
          <w:tcPr>
            <w:tcW w:w="5343" w:type="dxa"/>
            <w:tcBorders>
              <w:top w:val="single" w:sz="6" w:space="0" w:color="E6E6E6"/>
              <w:left w:val="single" w:sz="6" w:space="0" w:color="E6E6E6"/>
              <w:bottom w:val="single" w:sz="6" w:space="0" w:color="E6E6E6"/>
              <w:right w:val="single" w:sz="6" w:space="0" w:color="E6E6E6"/>
            </w:tcBorders>
            <w:vAlign w:val="center"/>
          </w:tcPr>
          <w:p w14:paraId="26BEA5DC" w14:textId="20DC92B9" w:rsidR="61142A41" w:rsidRDefault="6098BDF8" w:rsidP="07715451">
            <w:pPr>
              <w:spacing w:before="20" w:after="0" w:line="240" w:lineRule="auto"/>
            </w:pPr>
            <w:r>
              <w:t xml:space="preserve">How can students use </w:t>
            </w:r>
            <w:r w:rsidR="5B60CC6A">
              <w:t xml:space="preserve">generative </w:t>
            </w:r>
            <w:r>
              <w:t>AI as a learning support while still demonstrating their own understanding, judgment, and intellectual contribution?</w:t>
            </w:r>
          </w:p>
        </w:tc>
      </w:tr>
      <w:tr w:rsidR="00304923" w:rsidRPr="00304923" w14:paraId="18F6233A" w14:textId="77777777" w:rsidTr="4DCA5FAE">
        <w:trPr>
          <w:trHeight w:val="300"/>
          <w:tblCellSpacing w:w="15" w:type="dxa"/>
        </w:trPr>
        <w:tc>
          <w:tcPr>
            <w:tcW w:w="1604" w:type="dxa"/>
            <w:tcBorders>
              <w:top w:val="single" w:sz="6" w:space="0" w:color="E6E6E6"/>
              <w:left w:val="single" w:sz="6" w:space="0" w:color="E6E6E6"/>
              <w:bottom w:val="single" w:sz="6" w:space="0" w:color="E6E6E6"/>
              <w:right w:val="single" w:sz="6" w:space="0" w:color="E6E6E6"/>
            </w:tcBorders>
            <w:vAlign w:val="center"/>
            <w:hideMark/>
          </w:tcPr>
          <w:p w14:paraId="6610FBC0" w14:textId="1BF09D69" w:rsidR="00304923" w:rsidRPr="00304923" w:rsidRDefault="4CDAE6E8" w:rsidP="07715451">
            <w:pPr>
              <w:spacing w:before="20" w:line="240" w:lineRule="auto"/>
            </w:pPr>
            <w:r>
              <w:t>Bias, accuracy and limitations</w:t>
            </w:r>
          </w:p>
        </w:tc>
        <w:tc>
          <w:tcPr>
            <w:tcW w:w="3274" w:type="dxa"/>
            <w:tcBorders>
              <w:top w:val="single" w:sz="6" w:space="0" w:color="E6E6E6"/>
              <w:left w:val="single" w:sz="6" w:space="0" w:color="E6E6E6"/>
              <w:bottom w:val="single" w:sz="6" w:space="0" w:color="E6E6E6"/>
              <w:right w:val="single" w:sz="6" w:space="0" w:color="E6E6E6"/>
            </w:tcBorders>
            <w:vAlign w:val="center"/>
            <w:hideMark/>
          </w:tcPr>
          <w:p w14:paraId="3496D1A9" w14:textId="58EAAD22" w:rsidR="00304923" w:rsidRPr="00304923" w:rsidRDefault="651AC0E2" w:rsidP="07715451">
            <w:pPr>
              <w:spacing w:before="20" w:line="240" w:lineRule="auto"/>
            </w:pPr>
            <w:r>
              <w:t xml:space="preserve">Generative </w:t>
            </w:r>
            <w:r w:rsidR="1F2B197A">
              <w:t>AI outputs can represent a biased viewpoint which needs to be evaluated and checked for accuracy</w:t>
            </w:r>
          </w:p>
        </w:tc>
        <w:tc>
          <w:tcPr>
            <w:tcW w:w="5343" w:type="dxa"/>
            <w:tcBorders>
              <w:top w:val="single" w:sz="6" w:space="0" w:color="E6E6E6"/>
              <w:left w:val="single" w:sz="6" w:space="0" w:color="E6E6E6"/>
              <w:bottom w:val="single" w:sz="6" w:space="0" w:color="E6E6E6"/>
              <w:right w:val="single" w:sz="6" w:space="0" w:color="E6E6E6"/>
            </w:tcBorders>
            <w:vAlign w:val="center"/>
          </w:tcPr>
          <w:p w14:paraId="1182D027" w14:textId="40387F5F" w:rsidR="106CE068" w:rsidRDefault="3557EF24" w:rsidP="04BC52EE">
            <w:pPr>
              <w:spacing w:before="20" w:after="0" w:line="240" w:lineRule="auto"/>
            </w:pPr>
            <w:r>
              <w:t xml:space="preserve">If you </w:t>
            </w:r>
            <w:r w:rsidR="60FCD6ED">
              <w:t>prohibit</w:t>
            </w:r>
            <w:r>
              <w:t xml:space="preserve"> generative AI use, what might be limitations of that approach? </w:t>
            </w:r>
          </w:p>
          <w:p w14:paraId="4ED646CA" w14:textId="23B3B5C6" w:rsidR="106CE068" w:rsidRDefault="106CE068" w:rsidP="04BC52EE">
            <w:pPr>
              <w:spacing w:before="20" w:after="0" w:line="240" w:lineRule="auto"/>
            </w:pPr>
          </w:p>
          <w:p w14:paraId="38AB21F3" w14:textId="358F1673" w:rsidR="106CE068" w:rsidRDefault="7CC2C9AD" w:rsidP="04BC52EE">
            <w:pPr>
              <w:spacing w:before="20" w:after="0" w:line="240" w:lineRule="auto"/>
            </w:pPr>
            <w:r>
              <w:t xml:space="preserve">How can students and instructors benefit from </w:t>
            </w:r>
            <w:r w:rsidR="6905B965">
              <w:t xml:space="preserve">generative </w:t>
            </w:r>
            <w:r>
              <w:t>AI while critically evaluating outputs for inaccuracies, omissions, bias, and unsupported claims?</w:t>
            </w:r>
            <w:r w:rsidR="4DC6A59E">
              <w:t xml:space="preserve"> </w:t>
            </w:r>
            <w:r>
              <w:t xml:space="preserve">How might differences in access to </w:t>
            </w:r>
            <w:r w:rsidR="5B308E81">
              <w:t xml:space="preserve">generative </w:t>
            </w:r>
            <w:r>
              <w:t xml:space="preserve">AI tools, digital literacy, cost, or willingness to use </w:t>
            </w:r>
            <w:r w:rsidR="144F68B8">
              <w:t xml:space="preserve">generative </w:t>
            </w:r>
            <w:r>
              <w:t>AI affect students' opportunities to succeed in the course?</w:t>
            </w:r>
          </w:p>
          <w:p w14:paraId="5385F1EC" w14:textId="0B8FC487" w:rsidR="6CD7A0CD" w:rsidRDefault="6CD7A0CD" w:rsidP="07715451">
            <w:pPr>
              <w:spacing w:before="20" w:after="0" w:line="240" w:lineRule="auto"/>
            </w:pPr>
          </w:p>
        </w:tc>
      </w:tr>
    </w:tbl>
    <w:p w14:paraId="2F02B533" w14:textId="408F5CF7" w:rsidR="77F0628A" w:rsidRDefault="77F0628A" w:rsidP="07715451">
      <w:pPr>
        <w:pStyle w:val="Heading3"/>
        <w:spacing w:line="240" w:lineRule="auto"/>
        <w:rPr>
          <w:color w:val="000000" w:themeColor="text1"/>
        </w:rPr>
      </w:pPr>
      <w:r w:rsidRPr="52967E7A">
        <w:rPr>
          <w:color w:val="000000" w:themeColor="text1"/>
        </w:rPr>
        <w:t>In addition to the tensions above, you may also be influenced by broader considerations that extend beyond teaching and learning</w:t>
      </w:r>
      <w:r w:rsidR="2BF8D4E0" w:rsidRPr="52967E7A">
        <w:rPr>
          <w:color w:val="000000" w:themeColor="text1"/>
        </w:rPr>
        <w:t xml:space="preserve"> (e.g., the </w:t>
      </w:r>
      <w:r w:rsidRPr="52967E7A">
        <w:rPr>
          <w:color w:val="000000" w:themeColor="text1"/>
        </w:rPr>
        <w:t xml:space="preserve">environmental impacts of generative AI, disciplinary expectations, accessibility, </w:t>
      </w:r>
      <w:r w:rsidR="5ECD44C3" w:rsidRPr="52967E7A">
        <w:rPr>
          <w:color w:val="000000" w:themeColor="text1"/>
        </w:rPr>
        <w:t xml:space="preserve">and </w:t>
      </w:r>
      <w:r w:rsidRPr="52967E7A">
        <w:rPr>
          <w:color w:val="000000" w:themeColor="text1"/>
        </w:rPr>
        <w:t>equity</w:t>
      </w:r>
      <w:r w:rsidR="413F2BBC" w:rsidRPr="52967E7A">
        <w:rPr>
          <w:color w:val="000000" w:themeColor="text1"/>
        </w:rPr>
        <w:t>)</w:t>
      </w:r>
      <w:r w:rsidRPr="52967E7A">
        <w:rPr>
          <w:color w:val="000000" w:themeColor="text1"/>
        </w:rPr>
        <w:t>. Consider how these factors may shape your decisions about the role of generative AI in this course.</w:t>
      </w:r>
    </w:p>
    <w:p w14:paraId="2C7E64A9" w14:textId="3231048B" w:rsidR="00304923" w:rsidRPr="00304923" w:rsidRDefault="00304923" w:rsidP="4E3E6088">
      <w:pPr>
        <w:pStyle w:val="Heading3"/>
        <w:spacing w:line="240" w:lineRule="auto"/>
        <w:rPr>
          <w:b/>
          <w:bCs/>
          <w:color w:val="000000" w:themeColor="text1"/>
        </w:rPr>
      </w:pPr>
    </w:p>
    <w:p w14:paraId="474AAA9E" w14:textId="0C545B09" w:rsidR="00304923" w:rsidRPr="00304923" w:rsidRDefault="0BFFB57E" w:rsidP="07715451">
      <w:pPr>
        <w:pStyle w:val="Heading3"/>
        <w:spacing w:line="240" w:lineRule="auto"/>
        <w:rPr>
          <w:b/>
          <w:bCs/>
          <w:color w:val="000000" w:themeColor="text1"/>
        </w:rPr>
      </w:pPr>
      <w:r w:rsidRPr="4E3E6088">
        <w:rPr>
          <w:b/>
          <w:bCs/>
          <w:color w:val="000000" w:themeColor="text1"/>
        </w:rPr>
        <w:t>Complete the</w:t>
      </w:r>
      <w:r w:rsidR="1C85CB44" w:rsidRPr="4E3E6088">
        <w:rPr>
          <w:b/>
          <w:bCs/>
          <w:color w:val="000000" w:themeColor="text1"/>
        </w:rPr>
        <w:t xml:space="preserve"> sentence:</w:t>
      </w:r>
    </w:p>
    <w:p w14:paraId="168045CB" w14:textId="73F4A046" w:rsidR="00304923" w:rsidRPr="00304923" w:rsidRDefault="2F42FFAA" w:rsidP="07715451">
      <w:pPr>
        <w:pStyle w:val="NormalWeb"/>
        <w:numPr>
          <w:ilvl w:val="0"/>
          <w:numId w:val="10"/>
        </w:numPr>
        <w:rPr>
          <w:rFonts w:ascii="Calibri" w:eastAsia="Calibri" w:hAnsi="Calibri" w:cs="Calibri"/>
        </w:rPr>
      </w:pPr>
      <w:r w:rsidRPr="07715451">
        <w:rPr>
          <w:rFonts w:ascii="Calibri" w:eastAsia="Calibri" w:hAnsi="Calibri" w:cs="Calibri"/>
        </w:rPr>
        <w:t>In the context of this course, I view generative AI as</w:t>
      </w:r>
      <w:r w:rsidR="46332B29" w:rsidRPr="07715451">
        <w:rPr>
          <w:rFonts w:ascii="Calibri" w:eastAsia="Calibri" w:hAnsi="Calibri" w:cs="Calibri"/>
        </w:rPr>
        <w:t xml:space="preserve"> __________</w:t>
      </w:r>
      <w:r w:rsidRPr="07715451">
        <w:rPr>
          <w:rFonts w:ascii="Calibri" w:eastAsia="Calibri" w:hAnsi="Calibri" w:cs="Calibri"/>
        </w:rPr>
        <w:t>.</w:t>
      </w:r>
    </w:p>
    <w:p w14:paraId="3B7C0FCC" w14:textId="77B6CAB7" w:rsidR="00304923" w:rsidRPr="00304923" w:rsidRDefault="1984948F" w:rsidP="60A0ABB4">
      <w:pPr>
        <w:pStyle w:val="Heading2"/>
      </w:pPr>
      <w:r>
        <w:t>Step 2: Consider The</w:t>
      </w:r>
      <w:r w:rsidR="1EC495C8">
        <w:t xml:space="preserve"> Course Context, </w:t>
      </w:r>
      <w:r>
        <w:t>Intended Learning Outcomes</w:t>
      </w:r>
      <w:r w:rsidR="759BC3B3">
        <w:t>,</w:t>
      </w:r>
      <w:r>
        <w:t xml:space="preserve"> and Assessments</w:t>
      </w:r>
    </w:p>
    <w:p w14:paraId="43D208EC" w14:textId="17E59EC1" w:rsidR="65E6DAD4" w:rsidRDefault="056020B3" w:rsidP="60FFCB8A">
      <w:pPr>
        <w:pStyle w:val="NormalWeb"/>
        <w:spacing w:line="240" w:lineRule="auto"/>
        <w:rPr>
          <w:rFonts w:ascii="Calibri" w:eastAsia="Calibri" w:hAnsi="Calibri" w:cs="Calibri"/>
        </w:rPr>
      </w:pPr>
      <w:r w:rsidRPr="07715451">
        <w:rPr>
          <w:rFonts w:ascii="Calibri" w:eastAsia="Calibri" w:hAnsi="Calibri" w:cs="Calibri"/>
        </w:rPr>
        <w:t>Your perspective on generative AI is only one</w:t>
      </w:r>
      <w:r w:rsidR="57104B69" w:rsidRPr="07715451">
        <w:rPr>
          <w:rFonts w:ascii="Calibri" w:eastAsia="Calibri" w:hAnsi="Calibri" w:cs="Calibri"/>
        </w:rPr>
        <w:t xml:space="preserve"> consideration in the </w:t>
      </w:r>
      <w:r w:rsidRPr="07715451">
        <w:rPr>
          <w:rFonts w:ascii="Calibri" w:eastAsia="Calibri" w:hAnsi="Calibri" w:cs="Calibri"/>
        </w:rPr>
        <w:t>decision-making process.</w:t>
      </w:r>
      <w:r w:rsidR="7CDE56FA" w:rsidRPr="07715451">
        <w:rPr>
          <w:rFonts w:ascii="Calibri" w:eastAsia="Calibri" w:hAnsi="Calibri" w:cs="Calibri"/>
        </w:rPr>
        <w:t xml:space="preserve"> </w:t>
      </w:r>
      <w:r w:rsidR="7583D1F0" w:rsidRPr="07715451">
        <w:rPr>
          <w:rFonts w:ascii="Calibri" w:eastAsia="Calibri" w:hAnsi="Calibri" w:cs="Calibri"/>
        </w:rPr>
        <w:t>Deciding whether to permit us</w:t>
      </w:r>
      <w:r w:rsidR="19DFD3DD" w:rsidRPr="07715451">
        <w:rPr>
          <w:rFonts w:ascii="Calibri" w:eastAsia="Calibri" w:hAnsi="Calibri" w:cs="Calibri"/>
        </w:rPr>
        <w:t>e</w:t>
      </w:r>
      <w:r w:rsidR="7583D1F0" w:rsidRPr="07715451">
        <w:rPr>
          <w:rFonts w:ascii="Calibri" w:eastAsia="Calibri" w:hAnsi="Calibri" w:cs="Calibri"/>
        </w:rPr>
        <w:t xml:space="preserve"> of generative AI </w:t>
      </w:r>
      <w:r w:rsidR="729A4039" w:rsidRPr="07715451">
        <w:rPr>
          <w:rFonts w:ascii="Calibri" w:eastAsia="Calibri" w:hAnsi="Calibri" w:cs="Calibri"/>
        </w:rPr>
        <w:t xml:space="preserve">in the course </w:t>
      </w:r>
      <w:r w:rsidR="7583D1F0" w:rsidRPr="07715451">
        <w:rPr>
          <w:rFonts w:ascii="Calibri" w:eastAsia="Calibri" w:hAnsi="Calibri" w:cs="Calibri"/>
        </w:rPr>
        <w:t xml:space="preserve">is a pedagogical decision, one that should be grounded in the </w:t>
      </w:r>
      <w:r w:rsidR="07FCAE29" w:rsidRPr="07715451">
        <w:rPr>
          <w:rFonts w:ascii="Calibri" w:eastAsia="Calibri" w:hAnsi="Calibri" w:cs="Calibri"/>
        </w:rPr>
        <w:t xml:space="preserve">course context, disciplinary and professional considerations, and the program and </w:t>
      </w:r>
      <w:r w:rsidR="7583D1F0" w:rsidRPr="07715451">
        <w:rPr>
          <w:rFonts w:ascii="Calibri" w:eastAsia="Calibri" w:hAnsi="Calibri" w:cs="Calibri"/>
        </w:rPr>
        <w:t xml:space="preserve">course </w:t>
      </w:r>
      <w:r w:rsidR="03397633" w:rsidRPr="07715451">
        <w:rPr>
          <w:rFonts w:ascii="Calibri" w:eastAsia="Calibri" w:hAnsi="Calibri" w:cs="Calibri"/>
        </w:rPr>
        <w:t>level</w:t>
      </w:r>
      <w:r w:rsidR="7583D1F0" w:rsidRPr="07715451">
        <w:rPr>
          <w:rFonts w:ascii="Calibri" w:eastAsia="Calibri" w:hAnsi="Calibri" w:cs="Calibri"/>
        </w:rPr>
        <w:t xml:space="preserve"> </w:t>
      </w:r>
      <w:r w:rsidR="5D752923" w:rsidRPr="07715451">
        <w:rPr>
          <w:rFonts w:ascii="Calibri" w:eastAsia="Calibri" w:hAnsi="Calibri" w:cs="Calibri"/>
        </w:rPr>
        <w:t xml:space="preserve">intended </w:t>
      </w:r>
      <w:r w:rsidR="7583D1F0" w:rsidRPr="07715451">
        <w:rPr>
          <w:rFonts w:ascii="Calibri" w:eastAsia="Calibri" w:hAnsi="Calibri" w:cs="Calibri"/>
        </w:rPr>
        <w:t>learning outcomes</w:t>
      </w:r>
      <w:r w:rsidR="23C70F5C" w:rsidRPr="07715451">
        <w:rPr>
          <w:rFonts w:ascii="Calibri" w:eastAsia="Calibri" w:hAnsi="Calibri" w:cs="Calibri"/>
        </w:rPr>
        <w:t>.</w:t>
      </w:r>
      <w:r w:rsidR="00430B86" w:rsidRPr="07715451">
        <w:rPr>
          <w:rFonts w:ascii="Calibri" w:eastAsia="Calibri" w:hAnsi="Calibri" w:cs="Calibri"/>
        </w:rPr>
        <w:t xml:space="preserve"> </w:t>
      </w:r>
      <w:r w:rsidR="51B5C33F" w:rsidRPr="07715451">
        <w:rPr>
          <w:rFonts w:ascii="Calibri" w:eastAsia="Calibri" w:hAnsi="Calibri" w:cs="Calibri"/>
        </w:rPr>
        <w:t>Together, these factors can help determine the role that generative AI should (or should not) play</w:t>
      </w:r>
      <w:r w:rsidR="51B5C33F" w:rsidRPr="7F5B7331">
        <w:rPr>
          <w:rFonts w:ascii="Calibri" w:eastAsia="Calibri" w:hAnsi="Calibri" w:cs="Calibri"/>
        </w:rPr>
        <w:t>.</w:t>
      </w:r>
    </w:p>
    <w:p w14:paraId="08C2E0AA" w14:textId="4607B615" w:rsidR="06FA717C" w:rsidRDefault="597595F2" w:rsidP="4E3E6088">
      <w:pPr>
        <w:pStyle w:val="Heading3"/>
      </w:pPr>
      <w:r>
        <w:t>Consider the Course Context</w:t>
      </w:r>
      <w:r w:rsidR="657E5194">
        <w:t xml:space="preserve"> and Disciplinary and Professional Considerations</w:t>
      </w:r>
    </w:p>
    <w:p w14:paraId="451E6FC7" w14:textId="24EB9089" w:rsidR="4E300C9F" w:rsidRDefault="4E300C9F" w:rsidP="4E300C9F">
      <w:pPr>
        <w:spacing w:before="0" w:after="0" w:line="240" w:lineRule="auto"/>
      </w:pPr>
    </w:p>
    <w:p w14:paraId="5C9B3A59" w14:textId="383563FD" w:rsidR="13EE0831" w:rsidRDefault="6A73D72F" w:rsidP="545F4DDC">
      <w:pPr>
        <w:spacing w:before="0" w:after="0" w:line="240" w:lineRule="auto"/>
      </w:pPr>
      <w:r>
        <w:t xml:space="preserve">Reflect </w:t>
      </w:r>
      <w:r w:rsidR="0D224F40">
        <w:t>o</w:t>
      </w:r>
      <w:r>
        <w:t>n</w:t>
      </w:r>
      <w:r w:rsidR="19E76BC3">
        <w:t>:</w:t>
      </w:r>
    </w:p>
    <w:p w14:paraId="3238E790" w14:textId="5719C509" w:rsidR="170436EC" w:rsidRDefault="6A73D72F" w:rsidP="545F4DDC">
      <w:pPr>
        <w:numPr>
          <w:ilvl w:val="0"/>
          <w:numId w:val="8"/>
        </w:numPr>
        <w:spacing w:before="0" w:after="0" w:line="240" w:lineRule="auto"/>
      </w:pPr>
      <w:r w:rsidRPr="07715451">
        <w:t xml:space="preserve">What disciplinary norms or professional practices are relevant to </w:t>
      </w:r>
      <w:r w:rsidR="19103F86" w:rsidRPr="07715451">
        <w:t xml:space="preserve">generative </w:t>
      </w:r>
      <w:r w:rsidRPr="07715451">
        <w:t>AI use in the field?</w:t>
      </w:r>
    </w:p>
    <w:p w14:paraId="154BB7BC" w14:textId="0B67BFFE" w:rsidR="170436EC" w:rsidRDefault="6A73D72F" w:rsidP="545F4DDC">
      <w:pPr>
        <w:numPr>
          <w:ilvl w:val="0"/>
          <w:numId w:val="8"/>
        </w:numPr>
        <w:spacing w:before="0" w:after="0" w:line="240" w:lineRule="auto"/>
      </w:pPr>
      <w:r>
        <w:t xml:space="preserve">How likely are students to encounter </w:t>
      </w:r>
      <w:r w:rsidR="76997023">
        <w:t xml:space="preserve">generative </w:t>
      </w:r>
      <w:r>
        <w:t>AI in future academic</w:t>
      </w:r>
      <w:r w:rsidR="7008E86E">
        <w:t xml:space="preserve"> and</w:t>
      </w:r>
      <w:r>
        <w:t xml:space="preserve"> professional contexts?</w:t>
      </w:r>
    </w:p>
    <w:p w14:paraId="6528130B" w14:textId="35CB8350" w:rsidR="170436EC" w:rsidRDefault="251DDEE7" w:rsidP="545F4DDC">
      <w:pPr>
        <w:numPr>
          <w:ilvl w:val="0"/>
          <w:numId w:val="8"/>
        </w:numPr>
        <w:spacing w:before="0" w:after="0" w:line="240" w:lineRule="auto"/>
      </w:pPr>
      <w:r>
        <w:t>Are there characteristics of the student population (e.g., level, prior experience</w:t>
      </w:r>
      <w:r w:rsidR="06F6E294">
        <w:t xml:space="preserve">, accessibility and accommodations </w:t>
      </w:r>
      <w:proofErr w:type="gramStart"/>
      <w:r w:rsidR="06F6E294">
        <w:t>needs</w:t>
      </w:r>
      <w:proofErr w:type="gramEnd"/>
      <w:r w:rsidR="28473E1C">
        <w:t xml:space="preserve">) or course (e.g., </w:t>
      </w:r>
      <w:r>
        <w:t>accreditation requirements) that influence your approach?</w:t>
      </w:r>
    </w:p>
    <w:p w14:paraId="52495236" w14:textId="174BA1F0" w:rsidR="348E1C90" w:rsidRDefault="7E509A1E" w:rsidP="545F4DDC">
      <w:pPr>
        <w:numPr>
          <w:ilvl w:val="0"/>
          <w:numId w:val="8"/>
        </w:numPr>
        <w:spacing w:before="0" w:after="0" w:line="240" w:lineRule="auto"/>
      </w:pPr>
      <w:r w:rsidRPr="07715451">
        <w:t xml:space="preserve">Does your </w:t>
      </w:r>
      <w:proofErr w:type="gramStart"/>
      <w:r w:rsidRPr="07715451">
        <w:t>Faculty</w:t>
      </w:r>
      <w:proofErr w:type="gramEnd"/>
      <w:r w:rsidRPr="07715451">
        <w:t>, department, or program have established norms around AI use that should inform your course-level decision?</w:t>
      </w:r>
      <w:r w:rsidR="05654785" w:rsidRPr="07715451">
        <w:t xml:space="preserve"> </w:t>
      </w:r>
    </w:p>
    <w:p w14:paraId="17901E9C" w14:textId="0C74C1DE" w:rsidR="170436EC" w:rsidRDefault="6A73D72F" w:rsidP="07715451">
      <w:pPr>
        <w:spacing w:line="240" w:lineRule="auto"/>
        <w:rPr>
          <w:b/>
          <w:bCs/>
        </w:rPr>
      </w:pPr>
      <w:r w:rsidRPr="0B741C2E">
        <w:rPr>
          <w:b/>
          <w:bCs/>
        </w:rPr>
        <w:lastRenderedPageBreak/>
        <w:t xml:space="preserve">Complete the </w:t>
      </w:r>
      <w:r w:rsidR="3B089A49" w:rsidRPr="0DA15178">
        <w:rPr>
          <w:b/>
          <w:bCs/>
        </w:rPr>
        <w:t>s</w:t>
      </w:r>
      <w:r w:rsidRPr="0DA15178">
        <w:rPr>
          <w:b/>
          <w:bCs/>
        </w:rPr>
        <w:t>entence</w:t>
      </w:r>
      <w:r w:rsidR="19B9F569" w:rsidRPr="0B741C2E">
        <w:rPr>
          <w:b/>
          <w:bCs/>
        </w:rPr>
        <w:t>:</w:t>
      </w:r>
    </w:p>
    <w:p w14:paraId="31714A07" w14:textId="0FB4984A" w:rsidR="170436EC" w:rsidRDefault="317117FA" w:rsidP="60FFCB8A">
      <w:pPr>
        <w:pStyle w:val="NormalWeb"/>
        <w:numPr>
          <w:ilvl w:val="0"/>
          <w:numId w:val="16"/>
        </w:numPr>
        <w:spacing w:line="240" w:lineRule="auto"/>
        <w:rPr>
          <w:rFonts w:ascii="Calibri" w:eastAsia="Calibri" w:hAnsi="Calibri" w:cs="Calibri"/>
        </w:rPr>
      </w:pPr>
      <w:r w:rsidRPr="4DCA5FAE">
        <w:rPr>
          <w:rFonts w:ascii="Calibri" w:eastAsia="Calibri" w:hAnsi="Calibri" w:cs="Calibri"/>
        </w:rPr>
        <w:t>In this course, students need opportunities to learn __________ in relation to generative AI.</w:t>
      </w:r>
    </w:p>
    <w:p w14:paraId="5A544A93" w14:textId="49050706" w:rsidR="1AD0191F" w:rsidRDefault="0581088F" w:rsidP="4E300C9F">
      <w:pPr>
        <w:pStyle w:val="Heading3"/>
        <w:rPr>
          <w:b/>
          <w:bCs/>
        </w:rPr>
      </w:pPr>
      <w:r>
        <w:t>Consider the Intended Learning Outcomes and Assessments</w:t>
      </w:r>
    </w:p>
    <w:p w14:paraId="5EA7B4E6" w14:textId="3D0205B0" w:rsidR="1AD0191F" w:rsidRDefault="12F75D56" w:rsidP="60FFCB8A">
      <w:pPr>
        <w:pStyle w:val="NormalWeb"/>
        <w:spacing w:line="240" w:lineRule="auto"/>
        <w:rPr>
          <w:rFonts w:ascii="Calibri" w:eastAsia="Calibri" w:hAnsi="Calibri" w:cs="Calibri"/>
        </w:rPr>
      </w:pPr>
      <w:hyperlink r:id="rId12">
        <w:r w:rsidRPr="5C2C8297">
          <w:rPr>
            <w:rStyle w:val="Hyperlink"/>
            <w:rFonts w:ascii="Calibri" w:eastAsia="Calibri" w:hAnsi="Calibri" w:cs="Calibri"/>
          </w:rPr>
          <w:t>McMaster's generative AI guidelines</w:t>
        </w:r>
      </w:hyperlink>
      <w:r w:rsidR="69DE73B3" w:rsidRPr="5C2C8297">
        <w:rPr>
          <w:rFonts w:ascii="Calibri" w:eastAsia="Calibri" w:hAnsi="Calibri" w:cs="Calibri"/>
        </w:rPr>
        <w:t xml:space="preserve"> e</w:t>
      </w:r>
      <w:r w:rsidRPr="5C2C8297">
        <w:rPr>
          <w:rFonts w:ascii="Calibri" w:eastAsia="Calibri" w:hAnsi="Calibri" w:cs="Calibri"/>
        </w:rPr>
        <w:t xml:space="preserve">ncourage instructors to make decisions about generative AI use based on what students are learning in a course rather than on the technology itself. Students should have opportunities to demonstrate the </w:t>
      </w:r>
      <w:r w:rsidR="7A563AF3" w:rsidRPr="5C2C8297">
        <w:rPr>
          <w:rFonts w:ascii="Calibri" w:eastAsia="Calibri" w:hAnsi="Calibri" w:cs="Calibri"/>
        </w:rPr>
        <w:t xml:space="preserve">knowledge, skills, and values that the course is intended to </w:t>
      </w:r>
      <w:r w:rsidR="3338C0E9" w:rsidRPr="5C2C8297">
        <w:rPr>
          <w:rFonts w:ascii="Calibri" w:eastAsia="Calibri" w:hAnsi="Calibri" w:cs="Calibri"/>
        </w:rPr>
        <w:t xml:space="preserve">help them </w:t>
      </w:r>
      <w:r w:rsidR="7A563AF3" w:rsidRPr="5C2C8297">
        <w:rPr>
          <w:rFonts w:ascii="Calibri" w:eastAsia="Calibri" w:hAnsi="Calibri" w:cs="Calibri"/>
        </w:rPr>
        <w:t>develop</w:t>
      </w:r>
      <w:r w:rsidR="1C69035E" w:rsidRPr="5C2C8297">
        <w:rPr>
          <w:rFonts w:ascii="Calibri" w:eastAsia="Calibri" w:hAnsi="Calibri" w:cs="Calibri"/>
        </w:rPr>
        <w:t xml:space="preserve">. </w:t>
      </w:r>
    </w:p>
    <w:p w14:paraId="7F567355" w14:textId="4C887D82" w:rsidR="59234644" w:rsidRDefault="3B5DD0A5" w:rsidP="392E409D">
      <w:pPr>
        <w:pStyle w:val="Heading2"/>
        <w:keepNext w:val="0"/>
        <w:keepLines w:val="0"/>
        <w:spacing w:before="0" w:after="0" w:line="240" w:lineRule="auto"/>
        <w:rPr>
          <w:b w:val="0"/>
          <w:bCs w:val="0"/>
          <w:color w:val="000000" w:themeColor="text1"/>
          <w:sz w:val="22"/>
          <w:szCs w:val="22"/>
        </w:rPr>
      </w:pPr>
      <w:r w:rsidRPr="52967E7A">
        <w:rPr>
          <w:b w:val="0"/>
          <w:bCs w:val="0"/>
          <w:color w:val="auto"/>
          <w:sz w:val="22"/>
          <w:szCs w:val="22"/>
        </w:rPr>
        <w:t xml:space="preserve">Reflect </w:t>
      </w:r>
      <w:r w:rsidR="61F9A23A" w:rsidRPr="52967E7A">
        <w:rPr>
          <w:b w:val="0"/>
          <w:bCs w:val="0"/>
          <w:color w:val="auto"/>
          <w:sz w:val="22"/>
          <w:szCs w:val="22"/>
        </w:rPr>
        <w:t>o</w:t>
      </w:r>
      <w:r w:rsidRPr="52967E7A">
        <w:rPr>
          <w:b w:val="0"/>
          <w:bCs w:val="0"/>
          <w:color w:val="auto"/>
          <w:sz w:val="22"/>
          <w:szCs w:val="22"/>
        </w:rPr>
        <w:t>n:</w:t>
      </w:r>
    </w:p>
    <w:p w14:paraId="29C31C17" w14:textId="262A2CB0" w:rsidR="297A59BD" w:rsidRDefault="297A59BD" w:rsidP="52967E7A">
      <w:pPr>
        <w:numPr>
          <w:ilvl w:val="0"/>
          <w:numId w:val="5"/>
        </w:numPr>
        <w:spacing w:before="0" w:after="0" w:line="240" w:lineRule="auto"/>
      </w:pPr>
      <w:r w:rsidRPr="52967E7A">
        <w:t>What knowledge, skills, and values are students expected to develop in the program and course (i.e., the intended learning outcomes), what learning tasks or processes should remain the responsibility of students to support meaningful learning and development, and are there aspects of learning where generative AI could be a helpful support?</w:t>
      </w:r>
    </w:p>
    <w:p w14:paraId="57C27E68" w14:textId="58870FFC" w:rsidR="40F89AE3" w:rsidRDefault="686B7A74" w:rsidP="52967E7A">
      <w:pPr>
        <w:numPr>
          <w:ilvl w:val="0"/>
          <w:numId w:val="5"/>
        </w:numPr>
        <w:spacing w:before="0" w:after="0" w:line="240" w:lineRule="auto"/>
      </w:pPr>
      <w:r>
        <w:t>How might generative AI use affect students’ achievement of the intended learning outcomes and their ability to demonstrate that achievement through assessments</w:t>
      </w:r>
      <w:r w:rsidR="01E3FD2B">
        <w:t>? W</w:t>
      </w:r>
      <w:r>
        <w:t xml:space="preserve">hat implications does this have for whether AI use expectations should be consistent across all assessments or vary </w:t>
      </w:r>
      <w:r w:rsidR="26415770">
        <w:t>from one assessment to the next</w:t>
      </w:r>
      <w:r>
        <w:t>?</w:t>
      </w:r>
    </w:p>
    <w:p w14:paraId="43470733" w14:textId="06FE7C3B" w:rsidR="3D2EBA80" w:rsidRDefault="3D2EBA80" w:rsidP="3D2EBA80">
      <w:pPr>
        <w:pStyle w:val="Heading3"/>
        <w:keepNext w:val="0"/>
        <w:keepLines w:val="0"/>
        <w:spacing w:line="240" w:lineRule="auto"/>
        <w:rPr>
          <w:b/>
          <w:bCs/>
          <w:color w:val="000000" w:themeColor="text1"/>
        </w:rPr>
      </w:pPr>
    </w:p>
    <w:p w14:paraId="4944E9B4" w14:textId="43073DDE" w:rsidR="00304923" w:rsidRPr="00304923" w:rsidRDefault="2F42FFAA" w:rsidP="60FFCB8A">
      <w:pPr>
        <w:pStyle w:val="Heading3"/>
        <w:keepNext w:val="0"/>
        <w:keepLines w:val="0"/>
        <w:spacing w:line="240" w:lineRule="auto"/>
        <w:rPr>
          <w:b/>
          <w:bCs/>
          <w:color w:val="000000" w:themeColor="text1"/>
        </w:rPr>
      </w:pPr>
      <w:r w:rsidRPr="69A2755C">
        <w:rPr>
          <w:b/>
          <w:bCs/>
          <w:color w:val="000000" w:themeColor="text1"/>
        </w:rPr>
        <w:t xml:space="preserve">Complete the </w:t>
      </w:r>
      <w:r w:rsidR="69E0131B" w:rsidRPr="5639BE2C">
        <w:rPr>
          <w:b/>
          <w:bCs/>
          <w:color w:val="000000" w:themeColor="text1"/>
        </w:rPr>
        <w:t>s</w:t>
      </w:r>
      <w:r w:rsidRPr="5639BE2C">
        <w:rPr>
          <w:b/>
          <w:bCs/>
          <w:color w:val="000000" w:themeColor="text1"/>
        </w:rPr>
        <w:t>entence</w:t>
      </w:r>
      <w:r w:rsidR="4CAE6F4F" w:rsidRPr="69A2755C">
        <w:rPr>
          <w:b/>
          <w:bCs/>
          <w:color w:val="000000" w:themeColor="text1"/>
        </w:rPr>
        <w:t>:</w:t>
      </w:r>
    </w:p>
    <w:p w14:paraId="2F91CE8B" w14:textId="3EA80AA9" w:rsidR="7C1412E9" w:rsidRDefault="2F42FFAA" w:rsidP="60FFCB8A">
      <w:pPr>
        <w:pStyle w:val="NormalWeb"/>
        <w:numPr>
          <w:ilvl w:val="0"/>
          <w:numId w:val="13"/>
        </w:numPr>
        <w:spacing w:line="240" w:lineRule="auto"/>
        <w:rPr>
          <w:rFonts w:ascii="Calibri" w:eastAsia="Calibri" w:hAnsi="Calibri" w:cs="Calibri"/>
        </w:rPr>
      </w:pPr>
      <w:r w:rsidRPr="07715451">
        <w:rPr>
          <w:rFonts w:ascii="Calibri" w:eastAsia="Calibri" w:hAnsi="Calibri" w:cs="Calibri"/>
        </w:rPr>
        <w:t xml:space="preserve">Because this course is designed to help students develop </w:t>
      </w:r>
      <w:r w:rsidR="3275B203" w:rsidRPr="07715451">
        <w:rPr>
          <w:rFonts w:ascii="Calibri" w:eastAsia="Calibri" w:hAnsi="Calibri" w:cs="Calibri"/>
        </w:rPr>
        <w:t>__________</w:t>
      </w:r>
      <w:r w:rsidRPr="07715451">
        <w:rPr>
          <w:rFonts w:ascii="Calibri" w:eastAsia="Calibri" w:hAnsi="Calibri" w:cs="Calibri"/>
        </w:rPr>
        <w:t xml:space="preserve">, I want </w:t>
      </w:r>
      <w:r w:rsidR="4BCDAEA4" w:rsidRPr="07715451">
        <w:rPr>
          <w:rFonts w:ascii="Calibri" w:eastAsia="Calibri" w:hAnsi="Calibri" w:cs="Calibri"/>
        </w:rPr>
        <w:t xml:space="preserve">generative </w:t>
      </w:r>
      <w:r w:rsidRPr="07715451">
        <w:rPr>
          <w:rFonts w:ascii="Calibri" w:eastAsia="Calibri" w:hAnsi="Calibri" w:cs="Calibri"/>
        </w:rPr>
        <w:t xml:space="preserve">AI to play the following role: </w:t>
      </w:r>
      <w:r w:rsidR="60ED05E5" w:rsidRPr="07715451">
        <w:rPr>
          <w:rFonts w:ascii="Calibri" w:eastAsia="Calibri" w:hAnsi="Calibri" w:cs="Calibri"/>
        </w:rPr>
        <w:t>__________.</w:t>
      </w:r>
    </w:p>
    <w:p w14:paraId="1C7B0553" w14:textId="02335D2A" w:rsidR="007A1401" w:rsidRPr="00A70A70" w:rsidRDefault="0DCF46AD" w:rsidP="09B1C0A0">
      <w:pPr>
        <w:pStyle w:val="Heading2"/>
        <w:spacing w:line="300" w:lineRule="atLeast"/>
      </w:pPr>
      <w:r>
        <w:t xml:space="preserve">Step </w:t>
      </w:r>
      <w:r w:rsidR="4214BBFB">
        <w:t>3</w:t>
      </w:r>
      <w:r>
        <w:t>: Define Student Us</w:t>
      </w:r>
      <w:r w:rsidR="2C10C2F5">
        <w:t>e of AI</w:t>
      </w:r>
    </w:p>
    <w:p w14:paraId="6D0E5963" w14:textId="5FAAD6B4" w:rsidR="52967E7A" w:rsidRDefault="0D6CEE06" w:rsidP="4DCA5FAE">
      <w:pPr>
        <w:spacing w:before="0" w:after="0" w:line="240" w:lineRule="auto"/>
        <w:rPr>
          <w:color w:val="000000" w:themeColor="text1"/>
        </w:rPr>
      </w:pPr>
      <w:r w:rsidRPr="6A398465">
        <w:rPr>
          <w:color w:val="242424"/>
        </w:rPr>
        <w:t>Generative AI permissions for students generally fall along a spectrum from no use permitted to purposeful integration where AI use is expected or encouraged as part of developing relevant skills and practices.</w:t>
      </w:r>
      <w:r w:rsidR="59494890" w:rsidRPr="6A398465">
        <w:rPr>
          <w:color w:val="242424"/>
        </w:rPr>
        <w:t xml:space="preserve"> Moreover, generative AI usage may vary by assessment even in the same course.</w:t>
      </w:r>
      <w:r w:rsidRPr="6A398465">
        <w:rPr>
          <w:color w:val="242424"/>
        </w:rPr>
        <w:t xml:space="preserve"> </w:t>
      </w:r>
      <w:r w:rsidR="54C5A5FD" w:rsidRPr="6A398465">
        <w:rPr>
          <w:color w:val="242424"/>
        </w:rPr>
        <w:t xml:space="preserve">The </w:t>
      </w:r>
      <w:hyperlink r:id="rId13">
        <w:r w:rsidR="54C5A5FD" w:rsidRPr="6A398465">
          <w:rPr>
            <w:rStyle w:val="Hyperlink"/>
          </w:rPr>
          <w:t>g</w:t>
        </w:r>
        <w:r w:rsidR="74B3C18F" w:rsidRPr="6A398465">
          <w:rPr>
            <w:rStyle w:val="Hyperlink"/>
          </w:rPr>
          <w:t xml:space="preserve">uidelines </w:t>
        </w:r>
        <w:r w:rsidR="101CBC71" w:rsidRPr="6A398465">
          <w:rPr>
            <w:rStyle w:val="Hyperlink"/>
          </w:rPr>
          <w:t>website</w:t>
        </w:r>
      </w:hyperlink>
      <w:r w:rsidR="101CBC71" w:rsidRPr="6A398465">
        <w:rPr>
          <w:color w:val="242424"/>
        </w:rPr>
        <w:t xml:space="preserve"> includes </w:t>
      </w:r>
      <w:r w:rsidRPr="6A398465">
        <w:rPr>
          <w:color w:val="242424"/>
        </w:rPr>
        <w:t xml:space="preserve">sample </w:t>
      </w:r>
      <w:r w:rsidR="544A42F1" w:rsidRPr="6A398465">
        <w:rPr>
          <w:color w:val="242424"/>
        </w:rPr>
        <w:t xml:space="preserve">course outline / </w:t>
      </w:r>
      <w:r w:rsidRPr="6A398465">
        <w:rPr>
          <w:color w:val="242424"/>
        </w:rPr>
        <w:t>syllabus statements</w:t>
      </w:r>
      <w:r w:rsidR="6619866A" w:rsidRPr="6A398465">
        <w:rPr>
          <w:color w:val="242424"/>
        </w:rPr>
        <w:t xml:space="preserve"> </w:t>
      </w:r>
      <w:r w:rsidRPr="6A398465">
        <w:rPr>
          <w:color w:val="242424"/>
        </w:rPr>
        <w:t xml:space="preserve">across this range that you can adapt. If you expect students to use generative AI in the course, </w:t>
      </w:r>
      <w:r w:rsidR="42CE3876" w:rsidRPr="6A398465">
        <w:rPr>
          <w:color w:val="242424"/>
        </w:rPr>
        <w:t xml:space="preserve">please </w:t>
      </w:r>
      <w:r w:rsidRPr="6A398465">
        <w:rPr>
          <w:color w:val="242424"/>
        </w:rPr>
        <w:t>remember that students should not be required to create an account with</w:t>
      </w:r>
      <w:r w:rsidR="3CFCE3D6" w:rsidRPr="6A398465">
        <w:rPr>
          <w:color w:val="242424"/>
        </w:rPr>
        <w:t>,</w:t>
      </w:r>
      <w:r w:rsidRPr="6A398465">
        <w:rPr>
          <w:color w:val="242424"/>
        </w:rPr>
        <w:t xml:space="preserve"> or accept the terms of service </w:t>
      </w:r>
      <w:r w:rsidR="7106BE3F" w:rsidRPr="6A398465">
        <w:rPr>
          <w:color w:val="242424"/>
        </w:rPr>
        <w:t>for,</w:t>
      </w:r>
      <w:r w:rsidRPr="6A398465">
        <w:rPr>
          <w:color w:val="242424"/>
        </w:rPr>
        <w:t xml:space="preserve"> an unreviewed third-party tool as a condition of completing assessed work.</w:t>
      </w:r>
    </w:p>
    <w:p w14:paraId="1D902869" w14:textId="1F779366" w:rsidR="4974E1C6" w:rsidRDefault="1C5FB9B2" w:rsidP="4DCA5FAE">
      <w:pPr>
        <w:spacing w:before="0" w:beforeAutospacing="1" w:after="0" w:afterAutospacing="1" w:line="240" w:lineRule="auto"/>
      </w:pPr>
      <w:r w:rsidRPr="4DCA5FAE">
        <w:rPr>
          <w:color w:val="000000" w:themeColor="text1"/>
        </w:rPr>
        <w:t>Regardless of where generative AI usage falls in the spectrum noted above, students remain responsible for all submitted work and must be able to explain, justify, and defend any ideas, analyses, or content they submit.</w:t>
      </w:r>
      <w:r w:rsidR="78EABBA8" w:rsidRPr="4DCA5FAE">
        <w:rPr>
          <w:color w:val="000000" w:themeColor="text1"/>
        </w:rPr>
        <w:t xml:space="preserve"> Student usage of generative AI in ways not described in the course outline or assessment, or students submitting work that includes uncited or unacknowledged AI-generated content, may constitute a violation of </w:t>
      </w:r>
      <w:hyperlink r:id="rId14">
        <w:r w:rsidR="78EABBA8" w:rsidRPr="4DCA5FAE">
          <w:rPr>
            <w:rStyle w:val="Hyperlink"/>
          </w:rPr>
          <w:t>McMaster's Academic Integrity Policy.</w:t>
        </w:r>
      </w:hyperlink>
      <w:r w:rsidR="78EABBA8" w:rsidRPr="4DCA5FAE">
        <w:rPr>
          <w:color w:val="000000" w:themeColor="text1"/>
        </w:rPr>
        <w:t xml:space="preserve"> </w:t>
      </w:r>
    </w:p>
    <w:p w14:paraId="575C54D6" w14:textId="7D42A707" w:rsidR="5287D7B5" w:rsidRDefault="5287D7B5" w:rsidP="4DCA5FAE">
      <w:pPr>
        <w:spacing w:beforeAutospacing="1" w:afterAutospacing="1" w:line="240" w:lineRule="auto"/>
        <w:rPr>
          <w:color w:val="000000" w:themeColor="text1"/>
        </w:rPr>
      </w:pPr>
      <w:r w:rsidRPr="4DCA5FAE">
        <w:rPr>
          <w:b/>
          <w:bCs/>
          <w:color w:val="000000" w:themeColor="text1"/>
        </w:rPr>
        <w:t>If you are generally prohibiting the use of generative AI,</w:t>
      </w:r>
      <w:r w:rsidRPr="4DCA5FAE">
        <w:rPr>
          <w:color w:val="000000" w:themeColor="text1"/>
        </w:rPr>
        <w:t xml:space="preserve"> you may specify that students are not permitted to use AI at all, or they may not be permitted to use it to do things like generate assignments, produce analyses or conclusions presented as their own, complete assessments requiring independent work, or submit AI-generated content without authorization. Students should also verify the accuracy of any AI-generated citations.</w:t>
      </w:r>
    </w:p>
    <w:p w14:paraId="1C60630F" w14:textId="34982C5C" w:rsidR="04BC52EE" w:rsidRDefault="1C5FB9B2" w:rsidP="4DCA5FAE">
      <w:pPr>
        <w:spacing w:before="0" w:beforeAutospacing="1" w:after="0" w:afterAutospacing="1" w:line="240" w:lineRule="auto"/>
      </w:pPr>
      <w:r w:rsidRPr="4DCA5FAE">
        <w:rPr>
          <w:b/>
          <w:bCs/>
          <w:color w:val="000000" w:themeColor="text1"/>
        </w:rPr>
        <w:t>If you are generally permitting the use of generative AI,</w:t>
      </w:r>
      <w:r w:rsidRPr="4DCA5FAE">
        <w:rPr>
          <w:color w:val="000000" w:themeColor="text1"/>
        </w:rPr>
        <w:t xml:space="preserve"> you may allow students to use it as a learning support tool to brainstorm ideas, develop study materials, clarify concepts and instructions, improve writing, test their understanding, </w:t>
      </w:r>
      <w:r w:rsidR="140122B8" w:rsidRPr="4DCA5FAE">
        <w:rPr>
          <w:color w:val="000000" w:themeColor="text1"/>
        </w:rPr>
        <w:t>or</w:t>
      </w:r>
      <w:r w:rsidRPr="4DCA5FAE">
        <w:rPr>
          <w:color w:val="000000" w:themeColor="text1"/>
        </w:rPr>
        <w:t xml:space="preserve"> explore alternative perspectives before forming their own analysi</w:t>
      </w:r>
      <w:r w:rsidR="215C4ACD" w:rsidRPr="4DCA5FAE">
        <w:rPr>
          <w:color w:val="000000" w:themeColor="text1"/>
        </w:rPr>
        <w:t>s, among other things</w:t>
      </w:r>
      <w:r w:rsidRPr="4DCA5FAE">
        <w:rPr>
          <w:color w:val="000000" w:themeColor="text1"/>
        </w:rPr>
        <w:t>.</w:t>
      </w:r>
    </w:p>
    <w:p w14:paraId="30AA82CC" w14:textId="336185E8" w:rsidR="6844264D" w:rsidRDefault="0C8B2423" w:rsidP="04BC52EE">
      <w:pPr>
        <w:spacing w:before="0" w:after="0" w:line="240" w:lineRule="auto"/>
      </w:pPr>
      <w:r w:rsidRPr="4DCA5FAE">
        <w:rPr>
          <w:color w:val="000000" w:themeColor="text1"/>
        </w:rPr>
        <w:lastRenderedPageBreak/>
        <w:t>For each assessment, provide specific instructions in your course outline on how you want AI use acknowledged or cited. What counts as disclosable use will depend on the nature of the use. As a general principle, if AI made a substantive contribution to the work students are submitting (generating content, producing analysis, or shaping your argument) that use should be disclosed.</w:t>
      </w:r>
    </w:p>
    <w:p w14:paraId="2E81031D" w14:textId="5C06C55E" w:rsidR="793C632E" w:rsidRDefault="793C632E" w:rsidP="55377318">
      <w:pPr>
        <w:pStyle w:val="Heading3"/>
        <w:spacing w:before="160" w:after="80" w:line="240" w:lineRule="auto"/>
        <w:rPr>
          <w:b/>
          <w:bCs/>
          <w:color w:val="000000" w:themeColor="text1"/>
        </w:rPr>
      </w:pPr>
      <w:r w:rsidRPr="55377318">
        <w:rPr>
          <w:b/>
          <w:bCs/>
          <w:color w:val="000000" w:themeColor="text1"/>
        </w:rPr>
        <w:t>Complete the sentences</w:t>
      </w:r>
      <w:r w:rsidR="1034BA38" w:rsidRPr="55377318">
        <w:rPr>
          <w:b/>
          <w:bCs/>
          <w:color w:val="000000" w:themeColor="text1"/>
        </w:rPr>
        <w:t xml:space="preserve"> that apply to your course context</w:t>
      </w:r>
      <w:r w:rsidRPr="55377318">
        <w:rPr>
          <w:b/>
          <w:bCs/>
          <w:color w:val="000000" w:themeColor="text1"/>
        </w:rPr>
        <w:t>:</w:t>
      </w:r>
    </w:p>
    <w:p w14:paraId="55FD3E8E" w14:textId="2D346C5C" w:rsidR="4974E1C6" w:rsidRDefault="4974E1C6" w:rsidP="55377318">
      <w:pPr>
        <w:pStyle w:val="ListParagraph"/>
        <w:numPr>
          <w:ilvl w:val="0"/>
          <w:numId w:val="20"/>
        </w:numPr>
        <w:spacing w:line="240" w:lineRule="auto"/>
        <w:rPr>
          <w:i/>
          <w:iCs/>
          <w:color w:val="000000" w:themeColor="text1"/>
        </w:rPr>
      </w:pPr>
      <w:r w:rsidRPr="55377318">
        <w:rPr>
          <w:color w:val="000000" w:themeColor="text1"/>
        </w:rPr>
        <w:t xml:space="preserve">Students may </w:t>
      </w:r>
      <w:r w:rsidR="6FB4BD62" w:rsidRPr="55377318">
        <w:rPr>
          <w:color w:val="000000" w:themeColor="text1"/>
        </w:rPr>
        <w:t xml:space="preserve">use generative AI to </w:t>
      </w:r>
      <w:r w:rsidRPr="55377318">
        <w:rPr>
          <w:color w:val="000000" w:themeColor="text1"/>
        </w:rPr>
        <w:t>__________.</w:t>
      </w:r>
      <w:r w:rsidR="75A80885" w:rsidRPr="55377318">
        <w:rPr>
          <w:color w:val="000000" w:themeColor="text1"/>
        </w:rPr>
        <w:t xml:space="preserve"> </w:t>
      </w:r>
    </w:p>
    <w:p w14:paraId="62AFD043" w14:textId="2E87E125" w:rsidR="4974E1C6" w:rsidRDefault="4974E1C6" w:rsidP="55377318">
      <w:pPr>
        <w:pStyle w:val="ListParagraph"/>
        <w:numPr>
          <w:ilvl w:val="0"/>
          <w:numId w:val="20"/>
        </w:numPr>
        <w:spacing w:line="240" w:lineRule="auto"/>
        <w:rPr>
          <w:color w:val="000000" w:themeColor="text1"/>
        </w:rPr>
      </w:pPr>
      <w:r w:rsidRPr="55377318">
        <w:rPr>
          <w:color w:val="000000" w:themeColor="text1"/>
        </w:rPr>
        <w:t>Students should not</w:t>
      </w:r>
      <w:r w:rsidR="5D35146F" w:rsidRPr="55377318">
        <w:rPr>
          <w:color w:val="000000" w:themeColor="text1"/>
        </w:rPr>
        <w:t xml:space="preserve"> use generative AI</w:t>
      </w:r>
      <w:r w:rsidRPr="55377318">
        <w:rPr>
          <w:color w:val="000000" w:themeColor="text1"/>
        </w:rPr>
        <w:t xml:space="preserve"> </w:t>
      </w:r>
      <w:r w:rsidR="6D922EC3" w:rsidRPr="55377318">
        <w:rPr>
          <w:color w:val="000000" w:themeColor="text1"/>
        </w:rPr>
        <w:t>[full stop, or to</w:t>
      </w:r>
      <w:r w:rsidRPr="55377318">
        <w:rPr>
          <w:color w:val="000000" w:themeColor="text1"/>
        </w:rPr>
        <w:t>__________</w:t>
      </w:r>
      <w:r w:rsidR="068BA0A4" w:rsidRPr="55377318">
        <w:rPr>
          <w:color w:val="000000" w:themeColor="text1"/>
        </w:rPr>
        <w:t>]</w:t>
      </w:r>
      <w:r w:rsidRPr="55377318">
        <w:rPr>
          <w:color w:val="000000" w:themeColor="text1"/>
        </w:rPr>
        <w:t>.</w:t>
      </w:r>
    </w:p>
    <w:p w14:paraId="195E1052" w14:textId="6F47BE3B" w:rsidR="4974E1C6" w:rsidRDefault="4974E1C6" w:rsidP="55377318">
      <w:pPr>
        <w:pStyle w:val="ListParagraph"/>
        <w:numPr>
          <w:ilvl w:val="0"/>
          <w:numId w:val="20"/>
        </w:numPr>
        <w:spacing w:line="240" w:lineRule="auto"/>
        <w:rPr>
          <w:color w:val="000000" w:themeColor="text1"/>
        </w:rPr>
      </w:pPr>
      <w:r w:rsidRPr="55377318">
        <w:rPr>
          <w:color w:val="000000" w:themeColor="text1"/>
        </w:rPr>
        <w:t>Students should acknowledge</w:t>
      </w:r>
      <w:r w:rsidR="1BEFD494" w:rsidRPr="55377318">
        <w:rPr>
          <w:color w:val="000000" w:themeColor="text1"/>
        </w:rPr>
        <w:t xml:space="preserve"> / cite</w:t>
      </w:r>
      <w:r w:rsidRPr="55377318">
        <w:rPr>
          <w:color w:val="000000" w:themeColor="text1"/>
        </w:rPr>
        <w:t xml:space="preserve"> </w:t>
      </w:r>
      <w:r w:rsidR="1D8077F8" w:rsidRPr="55377318">
        <w:rPr>
          <w:color w:val="000000" w:themeColor="text1"/>
        </w:rPr>
        <w:t xml:space="preserve">generative </w:t>
      </w:r>
      <w:r w:rsidRPr="55377318">
        <w:rPr>
          <w:color w:val="000000" w:themeColor="text1"/>
        </w:rPr>
        <w:t>AI use by __________.</w:t>
      </w:r>
    </w:p>
    <w:p w14:paraId="7D11ADE1" w14:textId="59B3A245" w:rsidR="4974E1C6" w:rsidRDefault="4B8D0CDB" w:rsidP="55377318">
      <w:pPr>
        <w:spacing w:before="0" w:after="0" w:line="240" w:lineRule="auto"/>
        <w:rPr>
          <w:color w:val="000000" w:themeColor="text1"/>
        </w:rPr>
      </w:pPr>
      <w:hyperlink r:id="rId15">
        <w:r w:rsidRPr="5C2C8297">
          <w:rPr>
            <w:rStyle w:val="Hyperlink"/>
          </w:rPr>
          <w:t>McMaster’s guidelines on generative AI</w:t>
        </w:r>
      </w:hyperlink>
      <w:r w:rsidRPr="5C2C8297">
        <w:rPr>
          <w:color w:val="000000" w:themeColor="text1"/>
        </w:rPr>
        <w:t xml:space="preserve"> recommend developing your AI use policy collaboratively with students and revisiting it periodically, revising the policy as needed. This approach encourages critical discussion about the role of AI in the discipline, supports student engagement and shared understanding, and allows the policy to evolve in response to course needs and emerging practices. This resource will help you explore your own ideas and values in advance of the future discussion you will have with students</w:t>
      </w:r>
      <w:r w:rsidR="51B6F9B8" w:rsidRPr="5C2C8297">
        <w:rPr>
          <w:color w:val="000000" w:themeColor="text1"/>
        </w:rPr>
        <w:t xml:space="preserve">. For helpful information on engaging students in conversation about generative AI, please see the </w:t>
      </w:r>
      <w:hyperlink r:id="rId16">
        <w:r w:rsidR="75A349B6" w:rsidRPr="5C2C8297">
          <w:rPr>
            <w:rStyle w:val="Hyperlink"/>
          </w:rPr>
          <w:t>C</w:t>
        </w:r>
        <w:r w:rsidRPr="5C2C8297">
          <w:rPr>
            <w:rStyle w:val="Hyperlink"/>
          </w:rPr>
          <w:t xml:space="preserve">onversations </w:t>
        </w:r>
        <w:r w:rsidR="08A570AF" w:rsidRPr="5C2C8297">
          <w:rPr>
            <w:rStyle w:val="Hyperlink"/>
          </w:rPr>
          <w:t>A</w:t>
        </w:r>
        <w:r w:rsidRPr="5C2C8297">
          <w:rPr>
            <w:rStyle w:val="Hyperlink"/>
          </w:rPr>
          <w:t>bout Gen</w:t>
        </w:r>
        <w:r w:rsidR="4157CB0E" w:rsidRPr="5C2C8297">
          <w:rPr>
            <w:rStyle w:val="Hyperlink"/>
          </w:rPr>
          <w:t>erative</w:t>
        </w:r>
        <w:r w:rsidRPr="5C2C8297">
          <w:rPr>
            <w:rStyle w:val="Hyperlink"/>
          </w:rPr>
          <w:t xml:space="preserve"> AI </w:t>
        </w:r>
        <w:r w:rsidR="1057CDE9" w:rsidRPr="5C2C8297">
          <w:rPr>
            <w:rStyle w:val="Hyperlink"/>
          </w:rPr>
          <w:t>G</w:t>
        </w:r>
        <w:r w:rsidRPr="5C2C8297">
          <w:rPr>
            <w:rStyle w:val="Hyperlink"/>
          </w:rPr>
          <w:t>uide</w:t>
        </w:r>
      </w:hyperlink>
      <w:r w:rsidR="557EC173" w:rsidRPr="5C2C8297">
        <w:rPr>
          <w:color w:val="000000" w:themeColor="text1"/>
        </w:rPr>
        <w:t>.</w:t>
      </w:r>
      <w:r w:rsidR="1A2A071E" w:rsidRPr="5C2C8297">
        <w:rPr>
          <w:color w:val="000000" w:themeColor="text1"/>
        </w:rPr>
        <w:t xml:space="preserve"> You can also remi</w:t>
      </w:r>
      <w:r w:rsidR="6F551D12" w:rsidRPr="5C2C8297">
        <w:rPr>
          <w:color w:val="000000" w:themeColor="text1"/>
        </w:rPr>
        <w:t>ne</w:t>
      </w:r>
      <w:r w:rsidR="1A2A071E" w:rsidRPr="5C2C8297">
        <w:rPr>
          <w:color w:val="000000" w:themeColor="text1"/>
        </w:rPr>
        <w:t xml:space="preserve">d students that McMaster does offer </w:t>
      </w:r>
      <w:hyperlink r:id="rId17">
        <w:r w:rsidR="1A2A071E" w:rsidRPr="5C2C8297">
          <w:rPr>
            <w:rStyle w:val="Hyperlink"/>
          </w:rPr>
          <w:t>supports for writing</w:t>
        </w:r>
      </w:hyperlink>
      <w:r w:rsidR="1A2A071E" w:rsidRPr="5C2C8297">
        <w:rPr>
          <w:color w:val="000000" w:themeColor="text1"/>
        </w:rPr>
        <w:t xml:space="preserve">. </w:t>
      </w:r>
    </w:p>
    <w:p w14:paraId="576FFC03" w14:textId="25AA65B1" w:rsidR="00304923" w:rsidRPr="004C534A" w:rsidRDefault="2F42FFAA" w:rsidP="07715451">
      <w:pPr>
        <w:pStyle w:val="Heading2"/>
      </w:pPr>
      <w:r>
        <w:t xml:space="preserve">Step </w:t>
      </w:r>
      <w:r w:rsidR="54A2D2D0">
        <w:t>4</w:t>
      </w:r>
      <w:r>
        <w:t xml:space="preserve">: Consider </w:t>
      </w:r>
      <w:r w:rsidR="2398B80D">
        <w:t xml:space="preserve">Instructor and Instructional Team </w:t>
      </w:r>
      <w:r>
        <w:t xml:space="preserve">Use of </w:t>
      </w:r>
      <w:r w:rsidR="40616225">
        <w:t xml:space="preserve">Generative </w:t>
      </w:r>
      <w:r>
        <w:t>AI</w:t>
      </w:r>
    </w:p>
    <w:p w14:paraId="7E23DCF9" w14:textId="3841817F" w:rsidR="00304923" w:rsidRPr="004C534A" w:rsidRDefault="63D71895" w:rsidP="6A398465">
      <w:pPr>
        <w:pStyle w:val="NormalWeb"/>
        <w:spacing w:before="0" w:beforeAutospacing="0" w:after="0" w:afterAutospacing="0" w:line="240" w:lineRule="auto"/>
        <w:rPr>
          <w:rFonts w:ascii="Calibri" w:eastAsia="Calibri" w:hAnsi="Calibri" w:cs="Calibri"/>
        </w:rPr>
      </w:pPr>
      <w:hyperlink r:id="rId18">
        <w:r w:rsidRPr="5C2C8297">
          <w:rPr>
            <w:rStyle w:val="Hyperlink"/>
            <w:rFonts w:ascii="Calibri" w:eastAsia="Calibri" w:hAnsi="Calibri" w:cs="Calibri"/>
          </w:rPr>
          <w:t>McMaster's guidelines</w:t>
        </w:r>
      </w:hyperlink>
      <w:r w:rsidRPr="5C2C8297">
        <w:rPr>
          <w:rFonts w:ascii="Calibri" w:eastAsia="Calibri" w:hAnsi="Calibri" w:cs="Calibri"/>
        </w:rPr>
        <w:t xml:space="preserve"> encourage instructors to be transparent when AI contributes meaningfully to teaching materials, feedback, or course processes.</w:t>
      </w:r>
      <w:r w:rsidR="510EE37A" w:rsidRPr="5C2C8297">
        <w:rPr>
          <w:rFonts w:ascii="Calibri" w:eastAsia="Calibri" w:hAnsi="Calibri" w:cs="Calibri"/>
        </w:rPr>
        <w:t xml:space="preserve"> </w:t>
      </w:r>
      <w:r w:rsidR="4D2D3B6F" w:rsidRPr="5C2C8297">
        <w:rPr>
          <w:rFonts w:ascii="Calibri" w:eastAsia="Calibri" w:hAnsi="Calibri" w:cs="Calibri"/>
        </w:rPr>
        <w:t>Keep in mind th</w:t>
      </w:r>
      <w:r w:rsidR="63D91D8D" w:rsidRPr="5C2C8297">
        <w:rPr>
          <w:rFonts w:ascii="Calibri" w:eastAsia="Calibri" w:hAnsi="Calibri" w:cs="Calibri"/>
        </w:rPr>
        <w:t>at</w:t>
      </w:r>
      <w:r w:rsidR="4D2D3B6F" w:rsidRPr="5C2C8297">
        <w:rPr>
          <w:rFonts w:ascii="Calibri" w:eastAsia="Calibri" w:hAnsi="Calibri" w:cs="Calibri"/>
        </w:rPr>
        <w:t xml:space="preserve"> current</w:t>
      </w:r>
      <w:r w:rsidR="51FFA36E" w:rsidRPr="5C2C8297">
        <w:rPr>
          <w:rFonts w:ascii="Calibri" w:eastAsia="Calibri" w:hAnsi="Calibri" w:cs="Calibri"/>
        </w:rPr>
        <w:t xml:space="preserve"> </w:t>
      </w:r>
      <w:r w:rsidR="5CD25F58" w:rsidRPr="5C2C8297">
        <w:rPr>
          <w:rFonts w:ascii="Calibri" w:eastAsia="Calibri" w:hAnsi="Calibri" w:cs="Calibri"/>
        </w:rPr>
        <w:t>g</w:t>
      </w:r>
      <w:r w:rsidR="2A323A06" w:rsidRPr="5C2C8297">
        <w:rPr>
          <w:rFonts w:ascii="Calibri" w:eastAsia="Calibri" w:hAnsi="Calibri" w:cs="Calibri"/>
        </w:rPr>
        <w:t xml:space="preserve">uidelines </w:t>
      </w:r>
      <w:r w:rsidR="1B2F0D08" w:rsidRPr="5C2C8297">
        <w:rPr>
          <w:rFonts w:ascii="Calibri" w:eastAsia="Calibri" w:hAnsi="Calibri" w:cs="Calibri"/>
        </w:rPr>
        <w:t xml:space="preserve">prohibit </w:t>
      </w:r>
      <w:r w:rsidR="3ADE71CF" w:rsidRPr="5C2C8297">
        <w:rPr>
          <w:rFonts w:ascii="Calibri" w:eastAsia="Calibri" w:hAnsi="Calibri" w:cs="Calibri"/>
        </w:rPr>
        <w:t xml:space="preserve">the </w:t>
      </w:r>
      <w:r w:rsidR="1B2F0D08" w:rsidRPr="5C2C8297">
        <w:rPr>
          <w:rFonts w:ascii="Calibri" w:eastAsia="Calibri" w:hAnsi="Calibri" w:cs="Calibri"/>
        </w:rPr>
        <w:t xml:space="preserve">use of </w:t>
      </w:r>
      <w:r w:rsidR="09F7B55A" w:rsidRPr="5C2C8297">
        <w:rPr>
          <w:rFonts w:ascii="Calibri" w:eastAsia="Calibri" w:hAnsi="Calibri" w:cs="Calibri"/>
        </w:rPr>
        <w:t xml:space="preserve">generative </w:t>
      </w:r>
      <w:r w:rsidR="1B2F0D08" w:rsidRPr="5C2C8297">
        <w:rPr>
          <w:rFonts w:ascii="Calibri" w:eastAsia="Calibri" w:hAnsi="Calibri" w:cs="Calibri"/>
        </w:rPr>
        <w:t xml:space="preserve">AI </w:t>
      </w:r>
      <w:r w:rsidR="6CBAF07F" w:rsidRPr="5C2C8297">
        <w:rPr>
          <w:rFonts w:ascii="Calibri" w:eastAsia="Calibri" w:hAnsi="Calibri" w:cs="Calibri"/>
        </w:rPr>
        <w:t xml:space="preserve">to provide grades (letter or numeric) </w:t>
      </w:r>
      <w:r w:rsidR="56AD4DE1" w:rsidRPr="5C2C8297">
        <w:rPr>
          <w:rFonts w:ascii="Calibri" w:eastAsia="Calibri" w:hAnsi="Calibri" w:cs="Calibri"/>
        </w:rPr>
        <w:t>on</w:t>
      </w:r>
      <w:r w:rsidR="6CBAF07F" w:rsidRPr="5C2C8297">
        <w:rPr>
          <w:rFonts w:ascii="Calibri" w:eastAsia="Calibri" w:hAnsi="Calibri" w:cs="Calibri"/>
        </w:rPr>
        <w:t xml:space="preserve"> student work.</w:t>
      </w:r>
      <w:r w:rsidR="2337C994" w:rsidRPr="5C2C8297">
        <w:rPr>
          <w:rFonts w:ascii="Calibri" w:eastAsia="Calibri" w:hAnsi="Calibri" w:cs="Calibri"/>
        </w:rPr>
        <w:t xml:space="preserve"> Generative AI tools may be used to provide feedback on student work if</w:t>
      </w:r>
      <w:r w:rsidR="0FE6D77B" w:rsidRPr="5C2C8297">
        <w:rPr>
          <w:rFonts w:ascii="Calibri" w:eastAsia="Calibri" w:hAnsi="Calibri" w:cs="Calibri"/>
        </w:rPr>
        <w:t xml:space="preserve"> </w:t>
      </w:r>
      <w:r w:rsidR="2337C994" w:rsidRPr="5C2C8297">
        <w:rPr>
          <w:rFonts w:ascii="Calibri" w:eastAsia="Calibri" w:hAnsi="Calibri" w:cs="Calibri"/>
        </w:rPr>
        <w:t>it is disclosed in the course</w:t>
      </w:r>
      <w:r w:rsidR="2459DF1A" w:rsidRPr="5C2C8297">
        <w:rPr>
          <w:rFonts w:ascii="Calibri" w:eastAsia="Calibri" w:hAnsi="Calibri" w:cs="Calibri"/>
        </w:rPr>
        <w:t xml:space="preserve"> outline</w:t>
      </w:r>
      <w:r w:rsidR="2337C994" w:rsidRPr="5C2C8297">
        <w:rPr>
          <w:rFonts w:ascii="Calibri" w:eastAsia="Calibri" w:hAnsi="Calibri" w:cs="Calibri"/>
        </w:rPr>
        <w:t xml:space="preserve">, </w:t>
      </w:r>
      <w:r w:rsidR="41CB9495" w:rsidRPr="5C2C8297">
        <w:rPr>
          <w:rFonts w:ascii="Calibri" w:eastAsia="Calibri" w:hAnsi="Calibri" w:cs="Calibri"/>
        </w:rPr>
        <w:t xml:space="preserve">the feedback is checked for </w:t>
      </w:r>
      <w:r w:rsidR="124E5B0E" w:rsidRPr="5C2C8297">
        <w:rPr>
          <w:rFonts w:ascii="Calibri" w:eastAsia="Calibri" w:hAnsi="Calibri" w:cs="Calibri"/>
        </w:rPr>
        <w:t>accuracy</w:t>
      </w:r>
      <w:r w:rsidR="41CB9495" w:rsidRPr="5C2C8297">
        <w:rPr>
          <w:rFonts w:ascii="Calibri" w:eastAsia="Calibri" w:hAnsi="Calibri" w:cs="Calibri"/>
        </w:rPr>
        <w:t xml:space="preserve"> and bi</w:t>
      </w:r>
      <w:r w:rsidR="40BF72AC" w:rsidRPr="5C2C8297">
        <w:rPr>
          <w:rFonts w:ascii="Calibri" w:eastAsia="Calibri" w:hAnsi="Calibri" w:cs="Calibri"/>
        </w:rPr>
        <w:t>a</w:t>
      </w:r>
      <w:r w:rsidR="41CB9495" w:rsidRPr="5C2C8297">
        <w:rPr>
          <w:rFonts w:ascii="Calibri" w:eastAsia="Calibri" w:hAnsi="Calibri" w:cs="Calibri"/>
        </w:rPr>
        <w:t xml:space="preserve">s, and </w:t>
      </w:r>
      <w:r w:rsidR="3C5AEEC9" w:rsidRPr="5C2C8297">
        <w:rPr>
          <w:rFonts w:ascii="Calibri" w:eastAsia="Calibri" w:hAnsi="Calibri" w:cs="Calibri"/>
        </w:rPr>
        <w:t xml:space="preserve">students </w:t>
      </w:r>
      <w:proofErr w:type="gramStart"/>
      <w:r w:rsidR="3C5AEEC9" w:rsidRPr="5C2C8297">
        <w:rPr>
          <w:rFonts w:ascii="Calibri" w:eastAsia="Calibri" w:hAnsi="Calibri" w:cs="Calibri"/>
        </w:rPr>
        <w:t>have the ability to</w:t>
      </w:r>
      <w:proofErr w:type="gramEnd"/>
      <w:r w:rsidR="3C5AEEC9" w:rsidRPr="5C2C8297">
        <w:rPr>
          <w:rFonts w:ascii="Calibri" w:eastAsia="Calibri" w:hAnsi="Calibri" w:cs="Calibri"/>
        </w:rPr>
        <w:t xml:space="preserve"> opt-out</w:t>
      </w:r>
      <w:r w:rsidR="65642D37" w:rsidRPr="5C2C8297">
        <w:rPr>
          <w:rFonts w:ascii="Calibri" w:eastAsia="Calibri" w:hAnsi="Calibri" w:cs="Calibri"/>
        </w:rPr>
        <w:t xml:space="preserve"> of AI generated feedback</w:t>
      </w:r>
      <w:r w:rsidR="74CC0C21" w:rsidRPr="5C2C8297">
        <w:rPr>
          <w:rFonts w:ascii="Calibri" w:eastAsia="Calibri" w:hAnsi="Calibri" w:cs="Calibri"/>
        </w:rPr>
        <w:t>.</w:t>
      </w:r>
    </w:p>
    <w:p w14:paraId="56558CA0" w14:textId="6C68DDE7" w:rsidR="75EA0D57" w:rsidRDefault="75EA0D57" w:rsidP="75EA0D57">
      <w:pPr>
        <w:pStyle w:val="Heading2"/>
        <w:keepNext w:val="0"/>
        <w:keepLines w:val="0"/>
        <w:spacing w:before="0" w:after="0" w:line="240" w:lineRule="auto"/>
        <w:rPr>
          <w:color w:val="000000" w:themeColor="text1"/>
          <w:sz w:val="22"/>
          <w:szCs w:val="22"/>
        </w:rPr>
      </w:pPr>
    </w:p>
    <w:p w14:paraId="4B710151" w14:textId="55531FA4" w:rsidR="522AD97C" w:rsidRDefault="522AD97C" w:rsidP="0C1BF8D3">
      <w:pPr>
        <w:pStyle w:val="Heading2"/>
        <w:keepNext w:val="0"/>
        <w:keepLines w:val="0"/>
        <w:spacing w:before="0" w:after="0" w:line="240" w:lineRule="auto"/>
        <w:rPr>
          <w:b w:val="0"/>
          <w:bCs w:val="0"/>
          <w:color w:val="000000" w:themeColor="text1"/>
          <w:sz w:val="22"/>
          <w:szCs w:val="22"/>
        </w:rPr>
      </w:pPr>
      <w:r w:rsidRPr="55377318">
        <w:rPr>
          <w:b w:val="0"/>
          <w:bCs w:val="0"/>
          <w:color w:val="000000" w:themeColor="text1"/>
          <w:sz w:val="22"/>
          <w:szCs w:val="22"/>
        </w:rPr>
        <w:t xml:space="preserve">Reflect </w:t>
      </w:r>
      <w:r w:rsidR="167398AC" w:rsidRPr="55377318">
        <w:rPr>
          <w:b w:val="0"/>
          <w:bCs w:val="0"/>
          <w:color w:val="000000" w:themeColor="text1"/>
          <w:sz w:val="22"/>
          <w:szCs w:val="22"/>
        </w:rPr>
        <w:t>o</w:t>
      </w:r>
      <w:r w:rsidRPr="55377318">
        <w:rPr>
          <w:b w:val="0"/>
          <w:bCs w:val="0"/>
          <w:color w:val="000000" w:themeColor="text1"/>
          <w:sz w:val="22"/>
          <w:szCs w:val="22"/>
        </w:rPr>
        <w:t>n:</w:t>
      </w:r>
    </w:p>
    <w:p w14:paraId="198DEBD7" w14:textId="0236C08F" w:rsidR="00304923" w:rsidRPr="004C534A" w:rsidRDefault="2F42FFAA" w:rsidP="493A8B28">
      <w:pPr>
        <w:numPr>
          <w:ilvl w:val="0"/>
          <w:numId w:val="4"/>
        </w:numPr>
        <w:spacing w:before="0" w:after="0" w:line="240" w:lineRule="auto"/>
      </w:pPr>
      <w:r>
        <w:t xml:space="preserve">Will I use </w:t>
      </w:r>
      <w:r w:rsidR="173AEFAA">
        <w:t xml:space="preserve">generative </w:t>
      </w:r>
      <w:r>
        <w:t xml:space="preserve">AI to generate </w:t>
      </w:r>
      <w:r w:rsidR="14E56337">
        <w:t>content</w:t>
      </w:r>
      <w:r>
        <w:t>, activities,</w:t>
      </w:r>
      <w:r w:rsidR="150DC144">
        <w:t xml:space="preserve"> </w:t>
      </w:r>
      <w:r w:rsidR="14F71916">
        <w:t xml:space="preserve">or </w:t>
      </w:r>
      <w:r w:rsidR="150DC144">
        <w:t>ass</w:t>
      </w:r>
      <w:r w:rsidR="4A906B57">
        <w:t>ess</w:t>
      </w:r>
      <w:r w:rsidR="150DC144">
        <w:t>ments</w:t>
      </w:r>
      <w:r>
        <w:t>?</w:t>
      </w:r>
    </w:p>
    <w:p w14:paraId="2072632F" w14:textId="23FDB9DA" w:rsidR="6C0CDF5E" w:rsidRDefault="174C05FA" w:rsidP="52967E7A">
      <w:pPr>
        <w:numPr>
          <w:ilvl w:val="0"/>
          <w:numId w:val="4"/>
        </w:numPr>
        <w:spacing w:before="0" w:after="0" w:line="240" w:lineRule="auto"/>
      </w:pPr>
      <w:r>
        <w:t xml:space="preserve">Will </w:t>
      </w:r>
      <w:r w:rsidR="3C726861">
        <w:t xml:space="preserve">the instructional </w:t>
      </w:r>
      <w:r w:rsidR="728D3AB5">
        <w:t>support staff</w:t>
      </w:r>
      <w:r w:rsidR="3C726861">
        <w:t xml:space="preserve"> (e.g., TAs) </w:t>
      </w:r>
      <w:r>
        <w:t xml:space="preserve">be permitted to use </w:t>
      </w:r>
      <w:r w:rsidR="4710D8BF">
        <w:t xml:space="preserve">generative </w:t>
      </w:r>
      <w:r>
        <w:t>AI?</w:t>
      </w:r>
    </w:p>
    <w:p w14:paraId="4B2459AE" w14:textId="18FC22EA" w:rsidR="6C0CDF5E" w:rsidRDefault="1C123A3D" w:rsidP="52967E7A">
      <w:pPr>
        <w:numPr>
          <w:ilvl w:val="0"/>
          <w:numId w:val="4"/>
        </w:numPr>
        <w:spacing w:before="0" w:after="0" w:line="240" w:lineRule="auto"/>
      </w:pPr>
      <w:r>
        <w:t>H</w:t>
      </w:r>
      <w:r w:rsidR="001DFF87">
        <w:t xml:space="preserve">ow will </w:t>
      </w:r>
      <w:r w:rsidR="796D84F5">
        <w:t xml:space="preserve">AI use be </w:t>
      </w:r>
      <w:r w:rsidR="001DFF87">
        <w:t>disclose</w:t>
      </w:r>
      <w:r w:rsidR="6BEF7B27">
        <w:t>d</w:t>
      </w:r>
      <w:r w:rsidR="57EDDE41">
        <w:t xml:space="preserve"> and</w:t>
      </w:r>
      <w:r w:rsidR="001DFF87">
        <w:t xml:space="preserve"> document</w:t>
      </w:r>
      <w:r w:rsidR="3D44334F">
        <w:t>ed</w:t>
      </w:r>
      <w:r w:rsidR="5FC4C125">
        <w:t>,</w:t>
      </w:r>
      <w:r w:rsidR="001DFF87">
        <w:t xml:space="preserve"> and what </w:t>
      </w:r>
      <w:r w:rsidR="0926E0FC">
        <w:t>will the opt-out process entail for students?</w:t>
      </w:r>
    </w:p>
    <w:p w14:paraId="26AD6087" w14:textId="48E07CB4" w:rsidR="4D60FF24" w:rsidRDefault="4D60FF24" w:rsidP="4D60FF24">
      <w:pPr>
        <w:spacing w:before="0" w:after="0" w:line="240" w:lineRule="auto"/>
        <w:rPr>
          <w:b/>
          <w:bCs/>
          <w:color w:val="000000" w:themeColor="text1"/>
        </w:rPr>
      </w:pPr>
    </w:p>
    <w:p w14:paraId="2ADBA1C9" w14:textId="17EC5A38" w:rsidR="109F915D" w:rsidRDefault="109F915D" w:rsidP="55377318">
      <w:pPr>
        <w:spacing w:before="0" w:after="0" w:line="240" w:lineRule="auto"/>
      </w:pPr>
      <w:r w:rsidRPr="55377318">
        <w:rPr>
          <w:b/>
          <w:bCs/>
          <w:color w:val="000000" w:themeColor="text1"/>
        </w:rPr>
        <w:t>Complete the sentences:</w:t>
      </w:r>
    </w:p>
    <w:p w14:paraId="1010C3EA" w14:textId="3132F9B6" w:rsidR="74D7FBCC" w:rsidRDefault="74D7FBCC" w:rsidP="55377318">
      <w:pPr>
        <w:pStyle w:val="NormalWeb"/>
        <w:spacing w:before="0" w:beforeAutospacing="0" w:after="0" w:afterAutospacing="0" w:line="240" w:lineRule="auto"/>
        <w:ind w:left="720"/>
        <w:rPr>
          <w:rFonts w:ascii="Calibri" w:eastAsia="Calibri" w:hAnsi="Calibri" w:cs="Calibri"/>
        </w:rPr>
      </w:pPr>
    </w:p>
    <w:p w14:paraId="282769CD" w14:textId="1497D7CE" w:rsidR="00304923" w:rsidRPr="004C534A" w:rsidRDefault="2F42FFAA" w:rsidP="55377318">
      <w:pPr>
        <w:pStyle w:val="NormalWeb"/>
        <w:numPr>
          <w:ilvl w:val="0"/>
          <w:numId w:val="3"/>
        </w:numPr>
        <w:spacing w:before="0" w:beforeAutospacing="0" w:after="0" w:afterAutospacing="0" w:line="240" w:lineRule="auto"/>
        <w:rPr>
          <w:rFonts w:ascii="Calibri" w:eastAsia="Calibri" w:hAnsi="Calibri" w:cs="Calibri"/>
        </w:rPr>
      </w:pPr>
      <w:r w:rsidRPr="55377318">
        <w:rPr>
          <w:rFonts w:ascii="Calibri" w:eastAsia="Calibri" w:hAnsi="Calibri" w:cs="Calibri"/>
        </w:rPr>
        <w:t xml:space="preserve">In this course, </w:t>
      </w:r>
      <w:r w:rsidR="4033B22A" w:rsidRPr="55377318">
        <w:rPr>
          <w:rFonts w:ascii="Calibri" w:eastAsia="Calibri" w:hAnsi="Calibri" w:cs="Calibri"/>
        </w:rPr>
        <w:t xml:space="preserve">as instructor, </w:t>
      </w:r>
      <w:r w:rsidRPr="55377318">
        <w:rPr>
          <w:rFonts w:ascii="Calibri" w:eastAsia="Calibri" w:hAnsi="Calibri" w:cs="Calibri"/>
        </w:rPr>
        <w:t xml:space="preserve">I may use generative AI to </w:t>
      </w:r>
      <w:r w:rsidR="596C73FE" w:rsidRPr="55377318">
        <w:rPr>
          <w:rFonts w:ascii="Calibri" w:eastAsia="Calibri" w:hAnsi="Calibri" w:cs="Calibri"/>
        </w:rPr>
        <w:t>__________.</w:t>
      </w:r>
      <w:r w:rsidR="40106605" w:rsidRPr="55377318">
        <w:rPr>
          <w:rFonts w:ascii="Calibri" w:eastAsia="Calibri" w:hAnsi="Calibri" w:cs="Calibri"/>
        </w:rPr>
        <w:t xml:space="preserve"> Teaching assistants and instructional support staff may use </w:t>
      </w:r>
      <w:r w:rsidR="7E16020B" w:rsidRPr="55377318">
        <w:rPr>
          <w:rFonts w:ascii="Calibri" w:eastAsia="Calibri" w:hAnsi="Calibri" w:cs="Calibri"/>
        </w:rPr>
        <w:t xml:space="preserve">generative </w:t>
      </w:r>
      <w:r w:rsidR="40106605" w:rsidRPr="55377318">
        <w:rPr>
          <w:rFonts w:ascii="Calibri" w:eastAsia="Calibri" w:hAnsi="Calibri" w:cs="Calibri"/>
        </w:rPr>
        <w:t>AI to __________.</w:t>
      </w:r>
      <w:r w:rsidR="786D8CC5" w:rsidRPr="55377318">
        <w:rPr>
          <w:rFonts w:ascii="Calibri" w:eastAsia="Calibri" w:hAnsi="Calibri" w:cs="Calibri"/>
        </w:rPr>
        <w:t xml:space="preserve"> </w:t>
      </w:r>
      <w:r w:rsidRPr="55377318">
        <w:rPr>
          <w:rFonts w:ascii="Calibri" w:eastAsia="Calibri" w:hAnsi="Calibri" w:cs="Calibri"/>
        </w:rPr>
        <w:t>Any AI-generated content</w:t>
      </w:r>
      <w:r w:rsidR="65FADE27" w:rsidRPr="55377318">
        <w:rPr>
          <w:rFonts w:ascii="Calibri" w:eastAsia="Calibri" w:hAnsi="Calibri" w:cs="Calibri"/>
        </w:rPr>
        <w:t xml:space="preserve"> or feedback</w:t>
      </w:r>
      <w:r w:rsidRPr="55377318">
        <w:rPr>
          <w:rFonts w:ascii="Calibri" w:eastAsia="Calibri" w:hAnsi="Calibri" w:cs="Calibri"/>
        </w:rPr>
        <w:t xml:space="preserve"> will be </w:t>
      </w:r>
      <w:r w:rsidR="68EBC383" w:rsidRPr="55377318">
        <w:rPr>
          <w:rFonts w:ascii="Calibri" w:eastAsia="Calibri" w:hAnsi="Calibri" w:cs="Calibri"/>
        </w:rPr>
        <w:t>reviewed</w:t>
      </w:r>
      <w:r w:rsidR="5F354A0D" w:rsidRPr="55377318">
        <w:rPr>
          <w:rFonts w:ascii="Calibri" w:eastAsia="Calibri" w:hAnsi="Calibri" w:cs="Calibri"/>
        </w:rPr>
        <w:t xml:space="preserve"> </w:t>
      </w:r>
      <w:r w:rsidRPr="55377318">
        <w:rPr>
          <w:rFonts w:ascii="Calibri" w:eastAsia="Calibri" w:hAnsi="Calibri" w:cs="Calibri"/>
        </w:rPr>
        <w:t>before being shared with students.</w:t>
      </w:r>
    </w:p>
    <w:p w14:paraId="623D1942" w14:textId="449F9302" w:rsidR="00304923" w:rsidRDefault="2F42FFAA" w:rsidP="07715451">
      <w:pPr>
        <w:pStyle w:val="Heading2"/>
        <w:rPr>
          <w:sz w:val="48"/>
          <w:szCs w:val="48"/>
        </w:rPr>
      </w:pPr>
      <w:r>
        <w:t xml:space="preserve">Step </w:t>
      </w:r>
      <w:r w:rsidR="7281FA91">
        <w:t>5</w:t>
      </w:r>
      <w:r>
        <w:t>: Plan for Questions and Uncertainty</w:t>
      </w:r>
    </w:p>
    <w:p w14:paraId="5CFEE8B1" w14:textId="3330DEBA" w:rsidR="00304923" w:rsidRPr="004C534A" w:rsidRDefault="1C85CB44" w:rsidP="1D5D5B75">
      <w:pPr>
        <w:pStyle w:val="NormalWeb"/>
        <w:spacing w:before="0" w:beforeAutospacing="0" w:after="0" w:afterAutospacing="0"/>
        <w:rPr>
          <w:rFonts w:ascii="Calibri" w:eastAsia="Calibri" w:hAnsi="Calibri" w:cs="Calibri"/>
        </w:rPr>
      </w:pPr>
      <w:r w:rsidRPr="7ADBA050">
        <w:rPr>
          <w:rFonts w:ascii="Calibri" w:eastAsia="Calibri" w:hAnsi="Calibri" w:cs="Calibri"/>
        </w:rPr>
        <w:t xml:space="preserve">Students will sometimes encounter situations not explicitly addressed in your </w:t>
      </w:r>
      <w:r w:rsidR="6131625A" w:rsidRPr="7ADBA050">
        <w:rPr>
          <w:rFonts w:ascii="Calibri" w:eastAsia="Calibri" w:hAnsi="Calibri" w:cs="Calibri"/>
        </w:rPr>
        <w:t>course outline</w:t>
      </w:r>
      <w:r w:rsidRPr="7ADBA050">
        <w:rPr>
          <w:rFonts w:ascii="Calibri" w:eastAsia="Calibri" w:hAnsi="Calibri" w:cs="Calibri"/>
        </w:rPr>
        <w:t>.</w:t>
      </w:r>
    </w:p>
    <w:p w14:paraId="5A2283CC" w14:textId="6A3D10B0" w:rsidR="3C3745AA" w:rsidRDefault="3C3745AA" w:rsidP="3C3745AA">
      <w:pPr>
        <w:pStyle w:val="Heading2"/>
        <w:keepNext w:val="0"/>
        <w:keepLines w:val="0"/>
        <w:spacing w:before="0" w:after="0" w:line="240" w:lineRule="auto"/>
        <w:rPr>
          <w:color w:val="000000" w:themeColor="text1"/>
          <w:sz w:val="22"/>
          <w:szCs w:val="22"/>
        </w:rPr>
      </w:pPr>
    </w:p>
    <w:p w14:paraId="739AB17E" w14:textId="16D52AE2" w:rsidR="55A1FD6E" w:rsidRDefault="55A1FD6E" w:rsidP="5639BE2C">
      <w:pPr>
        <w:pStyle w:val="Heading2"/>
        <w:keepNext w:val="0"/>
        <w:keepLines w:val="0"/>
        <w:spacing w:before="0" w:after="0" w:line="240" w:lineRule="auto"/>
        <w:rPr>
          <w:b w:val="0"/>
          <w:bCs w:val="0"/>
          <w:color w:val="000000" w:themeColor="text1"/>
          <w:sz w:val="22"/>
          <w:szCs w:val="22"/>
        </w:rPr>
      </w:pPr>
      <w:r w:rsidRPr="3EB8136D">
        <w:rPr>
          <w:b w:val="0"/>
          <w:bCs w:val="0"/>
          <w:color w:val="000000" w:themeColor="text1"/>
          <w:sz w:val="22"/>
          <w:szCs w:val="22"/>
        </w:rPr>
        <w:t>Reflect On:</w:t>
      </w:r>
    </w:p>
    <w:p w14:paraId="0D291CE5" w14:textId="78102032" w:rsidR="00304923" w:rsidRPr="004C534A" w:rsidRDefault="7C1412E9" w:rsidP="1D5D5B75">
      <w:pPr>
        <w:numPr>
          <w:ilvl w:val="0"/>
          <w:numId w:val="6"/>
        </w:numPr>
        <w:spacing w:before="0" w:after="0" w:line="240" w:lineRule="auto"/>
      </w:pPr>
      <w:r>
        <w:t>What should students do if they are unsure whether</w:t>
      </w:r>
      <w:r w:rsidR="2D3C0A69">
        <w:t xml:space="preserve"> use of generative AI</w:t>
      </w:r>
      <w:r>
        <w:t xml:space="preserve"> is appropriate?</w:t>
      </w:r>
    </w:p>
    <w:p w14:paraId="7D462A12" w14:textId="07CD0F71" w:rsidR="00304923" w:rsidRPr="004C534A" w:rsidRDefault="7C1412E9" w:rsidP="1D5D5B75">
      <w:pPr>
        <w:numPr>
          <w:ilvl w:val="0"/>
          <w:numId w:val="6"/>
        </w:numPr>
        <w:spacing w:before="0" w:after="0" w:line="240" w:lineRule="auto"/>
      </w:pPr>
      <w:r w:rsidRPr="7ADBA050">
        <w:t>How will you encourage conversation</w:t>
      </w:r>
      <w:r w:rsidR="4D0583F5" w:rsidRPr="7ADBA050">
        <w:t xml:space="preserve"> about generative AI use</w:t>
      </w:r>
      <w:r w:rsidRPr="7ADBA050">
        <w:t>?</w:t>
      </w:r>
    </w:p>
    <w:p w14:paraId="2C3DA11B" w14:textId="35B0A4EA" w:rsidR="124C37C9" w:rsidRDefault="124C37C9" w:rsidP="69A2755C">
      <w:pPr>
        <w:pStyle w:val="Heading3"/>
        <w:keepNext w:val="0"/>
        <w:keepLines w:val="0"/>
        <w:spacing w:line="240" w:lineRule="auto"/>
        <w:rPr>
          <w:b/>
          <w:bCs/>
          <w:color w:val="000000" w:themeColor="text1"/>
        </w:rPr>
      </w:pPr>
    </w:p>
    <w:p w14:paraId="09DD1F50" w14:textId="6B22919C" w:rsidR="5C8DC9B4" w:rsidRDefault="5C8DC9B4" w:rsidP="1BD98850">
      <w:pPr>
        <w:pStyle w:val="Heading3"/>
        <w:keepNext w:val="0"/>
        <w:keepLines w:val="0"/>
        <w:spacing w:line="240" w:lineRule="auto"/>
      </w:pPr>
      <w:r w:rsidRPr="444292F9">
        <w:rPr>
          <w:b/>
          <w:bCs/>
          <w:color w:val="000000" w:themeColor="text1"/>
        </w:rPr>
        <w:t xml:space="preserve">Complete the </w:t>
      </w:r>
      <w:r w:rsidRPr="71120F71">
        <w:rPr>
          <w:b/>
          <w:bCs/>
          <w:color w:val="000000" w:themeColor="text1"/>
        </w:rPr>
        <w:t>sentence</w:t>
      </w:r>
      <w:r w:rsidRPr="34BFA434">
        <w:rPr>
          <w:b/>
          <w:bCs/>
          <w:color w:val="000000" w:themeColor="text1"/>
        </w:rPr>
        <w:t>:</w:t>
      </w:r>
    </w:p>
    <w:p w14:paraId="39F0582A" w14:textId="6CE94A3A" w:rsidR="00304923" w:rsidRDefault="00304923" w:rsidP="42C47699">
      <w:pPr>
        <w:pStyle w:val="Heading3"/>
        <w:keepNext w:val="0"/>
        <w:keepLines w:val="0"/>
        <w:spacing w:line="240" w:lineRule="auto"/>
      </w:pPr>
    </w:p>
    <w:p w14:paraId="67C366BB" w14:textId="6499E78B" w:rsidR="00304923" w:rsidRDefault="7C1412E9" w:rsidP="7EE59081">
      <w:pPr>
        <w:pStyle w:val="ListParagraph"/>
        <w:numPr>
          <w:ilvl w:val="0"/>
          <w:numId w:val="17"/>
        </w:numPr>
        <w:spacing w:before="0" w:after="0"/>
        <w:contextualSpacing w:val="0"/>
      </w:pPr>
      <w:r w:rsidRPr="0ACD1E10">
        <w:t xml:space="preserve">If you are unsure whether a particular use of </w:t>
      </w:r>
      <w:r w:rsidR="3F262CBD" w:rsidRPr="7ADBA050">
        <w:t xml:space="preserve">generative </w:t>
      </w:r>
      <w:r w:rsidRPr="7ADBA050">
        <w:t xml:space="preserve">AI is appropriate, </w:t>
      </w:r>
      <w:r w:rsidR="56076C14" w:rsidRPr="7ADBA050">
        <w:t>__________.</w:t>
      </w:r>
    </w:p>
    <w:p w14:paraId="4FCCCED5" w14:textId="4D2FBA33" w:rsidR="00304923" w:rsidRDefault="33FD7223" w:rsidP="00027659">
      <w:pPr>
        <w:pStyle w:val="Heading1"/>
        <w:spacing w:line="240" w:lineRule="auto"/>
        <w:rPr>
          <w:sz w:val="48"/>
          <w:szCs w:val="48"/>
        </w:rPr>
      </w:pPr>
      <w:r>
        <w:lastRenderedPageBreak/>
        <w:t xml:space="preserve">PART B: </w:t>
      </w:r>
      <w:r w:rsidR="7C1412E9">
        <w:t>Putting It All Together</w:t>
      </w:r>
      <w:r w:rsidR="3075803B">
        <w:t xml:space="preserve"> as</w:t>
      </w:r>
      <w:r w:rsidR="1363C6E9">
        <w:t xml:space="preserve"> A</w:t>
      </w:r>
      <w:r w:rsidR="3075803B">
        <w:t xml:space="preserve"> Statement</w:t>
      </w:r>
    </w:p>
    <w:p w14:paraId="7F27978B" w14:textId="5404CBC5" w:rsidR="00304923" w:rsidRPr="004C534A" w:rsidRDefault="59CC8F1E" w:rsidP="4DCA5FAE">
      <w:pPr>
        <w:rPr>
          <w:rFonts w:asciiTheme="minorHAnsi" w:hAnsiTheme="minorHAnsi" w:cs="Segoe UI"/>
          <w:color w:val="000000" w:themeColor="text1"/>
        </w:rPr>
      </w:pPr>
      <w:r>
        <w:t>Use your reflections to draft a concise paragraph</w:t>
      </w:r>
      <w:r w:rsidR="6D8462FF">
        <w:t xml:space="preserve"> </w:t>
      </w:r>
      <w:r w:rsidR="686C86E3">
        <w:t>us</w:t>
      </w:r>
      <w:r w:rsidR="7D6CF9CE">
        <w:t>ing</w:t>
      </w:r>
      <w:r w:rsidR="686C86E3">
        <w:t xml:space="preserve"> clear</w:t>
      </w:r>
      <w:r w:rsidR="330E8D0E">
        <w:t>,</w:t>
      </w:r>
      <w:r w:rsidR="686C86E3">
        <w:t xml:space="preserve"> accessible</w:t>
      </w:r>
      <w:r w:rsidR="25BFCBE4">
        <w:t xml:space="preserve"> language</w:t>
      </w:r>
      <w:r w:rsidR="686C86E3">
        <w:t xml:space="preserve"> </w:t>
      </w:r>
      <w:r w:rsidR="39661796">
        <w:t>that</w:t>
      </w:r>
      <w:r w:rsidR="686C86E3">
        <w:t xml:space="preserve"> avoids </w:t>
      </w:r>
      <w:r w:rsidR="4F797FC7">
        <w:t>vague</w:t>
      </w:r>
      <w:r w:rsidR="686C86E3">
        <w:t xml:space="preserve"> statements. </w:t>
      </w:r>
    </w:p>
    <w:p w14:paraId="2CEDAB5B" w14:textId="77777777" w:rsidR="00304923" w:rsidRPr="004C534A" w:rsidRDefault="7C1412E9" w:rsidP="6CD7A0CD">
      <w:pPr>
        <w:pStyle w:val="Heading2"/>
        <w:rPr>
          <w:rFonts w:asciiTheme="minorHAnsi" w:hAnsiTheme="minorHAnsi" w:cs="Segoe UI"/>
          <w:color w:val="000000" w:themeColor="text1"/>
          <w:sz w:val="22"/>
          <w:szCs w:val="22"/>
        </w:rPr>
      </w:pPr>
      <w:r>
        <w:t>Template</w:t>
      </w:r>
    </w:p>
    <w:p w14:paraId="16DF6F34" w14:textId="31DC08FB" w:rsidR="33779D6C" w:rsidRDefault="33779D6C" w:rsidP="52967E7A">
      <w:pPr>
        <w:pStyle w:val="NormalWeb"/>
        <w:spacing w:before="0" w:beforeAutospacing="0" w:after="0" w:afterAutospacing="0" w:line="240" w:lineRule="auto"/>
        <w:rPr>
          <w:rFonts w:ascii="Calibri" w:eastAsia="Calibri" w:hAnsi="Calibri" w:cs="Calibri"/>
          <w:i/>
          <w:iCs/>
          <w:color w:val="000000" w:themeColor="text1"/>
        </w:rPr>
      </w:pPr>
      <w:r w:rsidRPr="52967E7A">
        <w:rPr>
          <w:rFonts w:ascii="Calibri" w:eastAsia="Calibri" w:hAnsi="Calibri" w:cs="Calibri"/>
          <w:b/>
          <w:bCs/>
          <w:i/>
          <w:iCs/>
          <w:color w:val="000000" w:themeColor="text1"/>
        </w:rPr>
        <w:t>Note:</w:t>
      </w:r>
      <w:r w:rsidRPr="52967E7A">
        <w:rPr>
          <w:rFonts w:ascii="Calibri" w:eastAsia="Calibri" w:hAnsi="Calibri" w:cs="Calibri"/>
          <w:i/>
          <w:iCs/>
          <w:color w:val="000000" w:themeColor="text1"/>
        </w:rPr>
        <w:t xml:space="preserve"> If no generative AI use is permitted in the course, the pieces in italics should be omitted.</w:t>
      </w:r>
    </w:p>
    <w:p w14:paraId="2B72ECC7" w14:textId="5428E932" w:rsidR="52967E7A" w:rsidRDefault="52967E7A" w:rsidP="52967E7A">
      <w:pPr>
        <w:pStyle w:val="NormalWeb"/>
        <w:spacing w:before="0" w:beforeAutospacing="0" w:after="0" w:afterAutospacing="0" w:line="240" w:lineRule="auto"/>
        <w:rPr>
          <w:rFonts w:ascii="Calibri" w:eastAsia="Calibri" w:hAnsi="Calibri" w:cs="Calibri"/>
          <w:color w:val="000000" w:themeColor="text1"/>
        </w:rPr>
      </w:pPr>
    </w:p>
    <w:p w14:paraId="6DEBF8AD" w14:textId="76AB16AF" w:rsidR="149F6113" w:rsidRDefault="0AB8C471" w:rsidP="04BC52EE">
      <w:pPr>
        <w:pStyle w:val="NormalWeb"/>
        <w:spacing w:before="0" w:beforeAutospacing="0" w:after="0" w:afterAutospacing="0" w:line="240" w:lineRule="auto"/>
        <w:rPr>
          <w:rFonts w:ascii="Calibri" w:eastAsia="Calibri" w:hAnsi="Calibri" w:cs="Calibri"/>
          <w:color w:val="000000" w:themeColor="text1"/>
        </w:rPr>
      </w:pPr>
      <w:r w:rsidRPr="04BC52EE">
        <w:rPr>
          <w:rFonts w:ascii="Calibri" w:eastAsia="Calibri" w:hAnsi="Calibri" w:cs="Calibri"/>
          <w:color w:val="000000" w:themeColor="text1"/>
        </w:rPr>
        <w:t xml:space="preserve">In this course, generative AI is viewed as __________. Because students in this course need opportunities to learn how to __________ in relation to generative AI, and because the course is designed to help students develop __________, </w:t>
      </w:r>
      <w:r w:rsidR="7CE2C483" w:rsidRPr="04BC52EE">
        <w:rPr>
          <w:rFonts w:ascii="Calibri" w:eastAsia="Calibri" w:hAnsi="Calibri" w:cs="Calibri"/>
          <w:color w:val="000000" w:themeColor="text1"/>
        </w:rPr>
        <w:t>generative AI use is [</w:t>
      </w:r>
      <w:r w:rsidR="7BFC8267" w:rsidRPr="04BC52EE">
        <w:rPr>
          <w:rFonts w:ascii="Calibri" w:eastAsia="Calibri" w:hAnsi="Calibri" w:cs="Calibri"/>
          <w:color w:val="000000" w:themeColor="text1"/>
        </w:rPr>
        <w:t>prohibited</w:t>
      </w:r>
      <w:r w:rsidR="0D6813F8" w:rsidRPr="04BC52EE">
        <w:rPr>
          <w:rFonts w:ascii="Calibri" w:eastAsia="Calibri" w:hAnsi="Calibri" w:cs="Calibri"/>
          <w:color w:val="000000" w:themeColor="text1"/>
        </w:rPr>
        <w:t xml:space="preserve">, </w:t>
      </w:r>
      <w:r w:rsidR="0D6813F8" w:rsidRPr="04BC52EE">
        <w:rPr>
          <w:rFonts w:ascii="Calibri" w:eastAsia="Calibri" w:hAnsi="Calibri" w:cs="Calibri"/>
          <w:i/>
          <w:iCs/>
          <w:color w:val="000000" w:themeColor="text1"/>
        </w:rPr>
        <w:t xml:space="preserve">permitted, or </w:t>
      </w:r>
      <w:r w:rsidR="2FB45DD1" w:rsidRPr="04BC52EE">
        <w:rPr>
          <w:rFonts w:ascii="Calibri" w:eastAsia="Calibri" w:hAnsi="Calibri" w:cs="Calibri"/>
          <w:i/>
          <w:iCs/>
          <w:color w:val="000000" w:themeColor="text1"/>
        </w:rPr>
        <w:t>integrated</w:t>
      </w:r>
      <w:r w:rsidR="74E8B4E8" w:rsidRPr="04BC52EE">
        <w:rPr>
          <w:rFonts w:ascii="Calibri" w:eastAsia="Calibri" w:hAnsi="Calibri" w:cs="Calibri"/>
          <w:color w:val="000000" w:themeColor="text1"/>
        </w:rPr>
        <w:t>]</w:t>
      </w:r>
      <w:r w:rsidR="7CE2C483" w:rsidRPr="04BC52EE">
        <w:rPr>
          <w:rFonts w:ascii="Calibri" w:eastAsia="Calibri" w:hAnsi="Calibri" w:cs="Calibri"/>
          <w:color w:val="000000" w:themeColor="text1"/>
        </w:rPr>
        <w:t>.</w:t>
      </w:r>
      <w:r w:rsidR="7CE2C483" w:rsidRPr="04BC52EE">
        <w:rPr>
          <w:rFonts w:ascii="Calibri" w:eastAsia="Calibri" w:hAnsi="Calibri" w:cs="Calibri"/>
          <w:i/>
          <w:iCs/>
          <w:color w:val="000000" w:themeColor="text1"/>
        </w:rPr>
        <w:t xml:space="preserve"> </w:t>
      </w:r>
      <w:r w:rsidR="486BCAD0" w:rsidRPr="04BC52EE">
        <w:rPr>
          <w:rFonts w:ascii="Calibri" w:eastAsia="Calibri" w:hAnsi="Calibri" w:cs="Calibri"/>
          <w:i/>
          <w:iCs/>
          <w:color w:val="000000" w:themeColor="text1"/>
        </w:rPr>
        <w:t>More specifically, s</w:t>
      </w:r>
      <w:r w:rsidRPr="04BC52EE">
        <w:rPr>
          <w:rFonts w:ascii="Calibri" w:eastAsia="Calibri" w:hAnsi="Calibri" w:cs="Calibri"/>
          <w:i/>
          <w:iCs/>
          <w:color w:val="000000" w:themeColor="text1"/>
        </w:rPr>
        <w:t>tudents may use generative AI to __________ but should not use generative AI to __________. Where generative AI is used, students are expected to acknowledge</w:t>
      </w:r>
      <w:r w:rsidR="1379E38F" w:rsidRPr="04BC52EE">
        <w:rPr>
          <w:rFonts w:ascii="Calibri" w:eastAsia="Calibri" w:hAnsi="Calibri" w:cs="Calibri"/>
          <w:i/>
          <w:iCs/>
          <w:color w:val="000000" w:themeColor="text1"/>
        </w:rPr>
        <w:t xml:space="preserve"> /</w:t>
      </w:r>
      <w:r w:rsidRPr="04BC52EE">
        <w:rPr>
          <w:rFonts w:ascii="Calibri" w:eastAsia="Calibri" w:hAnsi="Calibri" w:cs="Calibri"/>
          <w:i/>
          <w:iCs/>
          <w:color w:val="000000" w:themeColor="text1"/>
        </w:rPr>
        <w:t xml:space="preserve"> cite its use by __________.</w:t>
      </w:r>
      <w:r w:rsidRPr="04BC52EE">
        <w:rPr>
          <w:rFonts w:ascii="Calibri" w:eastAsia="Calibri" w:hAnsi="Calibri" w:cs="Calibri"/>
          <w:color w:val="000000" w:themeColor="text1"/>
        </w:rPr>
        <w:t xml:space="preserve"> As the instructor, I may use generative AI to __________, and instructional support staff </w:t>
      </w:r>
      <w:r w:rsidR="56B978C3" w:rsidRPr="04BC52EE">
        <w:rPr>
          <w:rFonts w:ascii="Calibri" w:eastAsia="Calibri" w:hAnsi="Calibri" w:cs="Calibri"/>
          <w:color w:val="000000" w:themeColor="text1"/>
        </w:rPr>
        <w:t xml:space="preserve">(e.g., TAs) </w:t>
      </w:r>
      <w:r w:rsidRPr="04BC52EE">
        <w:rPr>
          <w:rFonts w:ascii="Calibri" w:eastAsia="Calibri" w:hAnsi="Calibri" w:cs="Calibri"/>
          <w:color w:val="000000" w:themeColor="text1"/>
        </w:rPr>
        <w:t xml:space="preserve">may use generative AI to __________. Any AI-generated content or feedback will be reviewed before being shared with students. If you are unsure whether a particular use of generative AI is appropriate, </w:t>
      </w:r>
      <w:r w:rsidR="3ED07FA2" w:rsidRPr="04BC52EE">
        <w:rPr>
          <w:rFonts w:ascii="Calibri" w:eastAsia="Calibri" w:hAnsi="Calibri" w:cs="Calibri"/>
          <w:color w:val="000000" w:themeColor="text1"/>
        </w:rPr>
        <w:t xml:space="preserve">please </w:t>
      </w:r>
      <w:r w:rsidRPr="04BC52EE">
        <w:rPr>
          <w:rFonts w:ascii="Calibri" w:eastAsia="Calibri" w:hAnsi="Calibri" w:cs="Calibri"/>
          <w:color w:val="000000" w:themeColor="text1"/>
        </w:rPr>
        <w:t>__________.</w:t>
      </w:r>
    </w:p>
    <w:p w14:paraId="18112217" w14:textId="1B3BEB72" w:rsidR="55377318" w:rsidRDefault="55377318" w:rsidP="52967E7A">
      <w:pPr>
        <w:pStyle w:val="NormalWeb"/>
        <w:spacing w:before="0" w:beforeAutospacing="0" w:after="0" w:afterAutospacing="0" w:line="240" w:lineRule="auto"/>
        <w:rPr>
          <w:rFonts w:ascii="Calibri" w:eastAsia="Calibri" w:hAnsi="Calibri" w:cs="Calibri"/>
          <w:color w:val="000000" w:themeColor="text1"/>
        </w:rPr>
      </w:pPr>
    </w:p>
    <w:p w14:paraId="3B2A8E9D" w14:textId="3ADB3039" w:rsidR="2F42FFAA" w:rsidRDefault="0DCF46AD" w:rsidP="55377318">
      <w:pPr>
        <w:pStyle w:val="Heading2"/>
        <w:spacing w:before="0" w:after="0" w:line="240" w:lineRule="auto"/>
      </w:pPr>
      <w:r>
        <w:t>Example Statements</w:t>
      </w:r>
    </w:p>
    <w:p w14:paraId="0E753536" w14:textId="0B9211D0" w:rsidR="55377318" w:rsidRDefault="55377318" w:rsidP="55377318">
      <w:pPr>
        <w:pStyle w:val="Heading3"/>
      </w:pPr>
    </w:p>
    <w:p w14:paraId="23FBB379" w14:textId="3A0AB3A3" w:rsidR="29C87AA2" w:rsidRDefault="29C87AA2" w:rsidP="55377318">
      <w:pPr>
        <w:pStyle w:val="Heading3"/>
      </w:pPr>
      <w:r>
        <w:t>Example 1: AI-</w:t>
      </w:r>
      <w:r w:rsidR="090CC69C">
        <w:t>Prohibi</w:t>
      </w:r>
      <w:r>
        <w:t>ted</w:t>
      </w:r>
    </w:p>
    <w:p w14:paraId="6A6F3617" w14:textId="4ADB631E" w:rsidR="68EB599A" w:rsidRDefault="408FA017" w:rsidP="55377318">
      <w:pPr>
        <w:spacing w:line="240" w:lineRule="auto"/>
      </w:pPr>
      <w:r>
        <w:t>In this course, generative AI is viewed as a tool that may interfere with the development and demonstration of independent learning. Because students in this course need opportunities to learn how to develop and communicate their own ideas without t</w:t>
      </w:r>
      <w:r w:rsidR="4CBA4676">
        <w:t>he use of generative AI</w:t>
      </w:r>
      <w:r>
        <w:t>, and because the course is designed to help students develop independent writing</w:t>
      </w:r>
      <w:r w:rsidR="17D738D4">
        <w:t xml:space="preserve"> and</w:t>
      </w:r>
      <w:r>
        <w:t xml:space="preserve"> analysis, generative AI use is </w:t>
      </w:r>
      <w:r w:rsidR="35B95049">
        <w:t>prohibi</w:t>
      </w:r>
      <w:r>
        <w:t>ted. As the instructor, I may use generative AI to support resource development. Any AI-generated materials will be reviewed before use. If you are unsure whether a particular use of generative AI is appropriate, please ask before using it.</w:t>
      </w:r>
    </w:p>
    <w:p w14:paraId="79C2AE12" w14:textId="34D6A0E8" w:rsidR="2BBCE237" w:rsidRDefault="2BBCE237" w:rsidP="55377318">
      <w:pPr>
        <w:pStyle w:val="Heading3"/>
        <w:rPr>
          <w:color w:val="000000" w:themeColor="text1"/>
        </w:rPr>
      </w:pPr>
      <w:r>
        <w:t xml:space="preserve">Example 2: AI-Permitted </w:t>
      </w:r>
    </w:p>
    <w:p w14:paraId="6D633DDF" w14:textId="76E2D447" w:rsidR="6772AF39" w:rsidRDefault="385A0ACB" w:rsidP="7406819F">
      <w:pPr>
        <w:spacing w:line="240" w:lineRule="auto"/>
      </w:pPr>
      <w:r>
        <w:t xml:space="preserve">In this course, generative AI is viewed as a learning support tool that can assist students when used thoughtfully and critically. Because students in this course need opportunities to learn how to evaluate and use AI-generated content responsibly, and because the course is designed to help students develop critical thinking and effective communication skills, generative AI use is permitted. More specifically, students may use generative AI to brainstorm ideas, study course concepts, and refine drafts, but they should not use generative AI in ways that replace the learning processes being assessed. Where generative AI is used, students are expected to acknowledge / cite its use </w:t>
      </w:r>
      <w:r w:rsidR="69AC8112">
        <w:t xml:space="preserve">as per the </w:t>
      </w:r>
      <w:proofErr w:type="gramStart"/>
      <w:r w:rsidR="69AC8112">
        <w:t>Student</w:t>
      </w:r>
      <w:r w:rsidR="7BECE2EB">
        <w:t>s</w:t>
      </w:r>
      <w:proofErr w:type="gramEnd"/>
      <w:r w:rsidR="69AC8112">
        <w:t xml:space="preserve"> section of </w:t>
      </w:r>
      <w:hyperlink r:id="rId19">
        <w:r w:rsidR="69AC8112" w:rsidRPr="6A398465">
          <w:rPr>
            <w:rStyle w:val="Hyperlink"/>
          </w:rPr>
          <w:t>McMaster’s guidelines on generative AI</w:t>
        </w:r>
      </w:hyperlink>
      <w:r>
        <w:t xml:space="preserve">. As the instructor, I may use generative AI to support course design and resource development, and instructional support staff (e.g., TAs) may use generative AI for </w:t>
      </w:r>
      <w:r w:rsidR="7F85E85D">
        <w:t>crafting feedback on assessments</w:t>
      </w:r>
      <w:r>
        <w:t>. Any AI-generated content or feedback will be reviewed before being shared with students. Students may opt out of AI-supported feedback by contacting their TA. If you are unsure whether a particular use of generative AI is appropriate, please ask so we can discuss it together.</w:t>
      </w:r>
    </w:p>
    <w:p w14:paraId="0ACD49A4" w14:textId="19B4D5E9" w:rsidR="00304923" w:rsidRPr="00027659" w:rsidRDefault="2F42FFAA" w:rsidP="55377318">
      <w:pPr>
        <w:pStyle w:val="Heading3"/>
      </w:pPr>
      <w:r>
        <w:t xml:space="preserve">Example </w:t>
      </w:r>
      <w:r w:rsidR="0E1ADD8C">
        <w:t>3</w:t>
      </w:r>
      <w:r>
        <w:t>: AI-</w:t>
      </w:r>
      <w:r w:rsidR="56A05ACC">
        <w:t>Integrated</w:t>
      </w:r>
    </w:p>
    <w:p w14:paraId="21A08F5B" w14:textId="5DE88C0E" w:rsidR="04D9DF42" w:rsidRDefault="11D099A6" w:rsidP="52967E7A">
      <w:pPr>
        <w:spacing w:line="240" w:lineRule="auto"/>
      </w:pPr>
      <w:r>
        <w:t xml:space="preserve">In this course, generative AI is viewed as an important professional and learning tool. Because students in this course need opportunities to learn how to use generative AI effectively, critically, and ethically, and because the course is designed to help students develop skills that are increasingly relevant in academic and professional </w:t>
      </w:r>
      <w:r>
        <w:lastRenderedPageBreak/>
        <w:t>contexts, generative AI use is integrated.</w:t>
      </w:r>
      <w:r w:rsidR="0CC08690">
        <w:t xml:space="preserve"> </w:t>
      </w:r>
      <w:r w:rsidR="7F3C35E6">
        <w:t>One graded assessment in this course includes the use of generative AI to explore a course concept; students who prefer not to use generative AI may complete an alternative assessment. Broadly, s</w:t>
      </w:r>
      <w:r>
        <w:t xml:space="preserve">tudents </w:t>
      </w:r>
      <w:r w:rsidR="5AD72A1A">
        <w:t xml:space="preserve">in the course </w:t>
      </w:r>
      <w:r>
        <w:t xml:space="preserve">may use generative AI to brainstorm ideas, explore concepts, refine drafts, and complete designated </w:t>
      </w:r>
      <w:r w:rsidR="145B0D8A">
        <w:t>practice</w:t>
      </w:r>
      <w:r>
        <w:t xml:space="preserve"> activities. Students should not use generative AI to submit work without critically evaluating, adapting, and taking responsibility for the final product. Where generative AI is used, students are expected to acknowledge</w:t>
      </w:r>
      <w:r w:rsidR="528063CA">
        <w:t xml:space="preserve"> / cite</w:t>
      </w:r>
      <w:r>
        <w:t xml:space="preserve"> its use </w:t>
      </w:r>
      <w:r w:rsidR="19FF6733">
        <w:t xml:space="preserve">as per the </w:t>
      </w:r>
      <w:proofErr w:type="gramStart"/>
      <w:r w:rsidR="19FF6733">
        <w:t>Students</w:t>
      </w:r>
      <w:proofErr w:type="gramEnd"/>
      <w:r w:rsidR="19FF6733">
        <w:t xml:space="preserve"> section of </w:t>
      </w:r>
      <w:hyperlink r:id="rId20">
        <w:r w:rsidR="19FF6733" w:rsidRPr="6A398465">
          <w:rPr>
            <w:rStyle w:val="Hyperlink"/>
          </w:rPr>
          <w:t>McMaster’s guidelines on generative A</w:t>
        </w:r>
      </w:hyperlink>
      <w:r w:rsidR="19FF6733">
        <w:t>I.</w:t>
      </w:r>
      <w:r>
        <w:t xml:space="preserve"> As the instructor, I may use generative AI to help develop learning activities, examples, and supporting materials, and instructional support staff (e.g., TAs) may use generative AI to support approved course-related tasks, including feedback preparation. Any AI-generated content or feedback will be reviewed before being shared with students. Students may opt out of AI-supported feedback by contacting their TA. If you are unsure whether a particular use of generative AI is appropriate, please consult with me before proceeding.</w:t>
      </w:r>
    </w:p>
    <w:p w14:paraId="64F6A318" w14:textId="106B2FE7" w:rsidR="7E69570E" w:rsidRDefault="730D8CF7" w:rsidP="4DCA5FAE">
      <w:pPr>
        <w:spacing w:line="240" w:lineRule="auto"/>
        <w:rPr>
          <w:i/>
          <w:iCs/>
        </w:rPr>
      </w:pPr>
      <w:r w:rsidRPr="4DCA5FAE">
        <w:rPr>
          <w:b/>
          <w:bCs/>
          <w:i/>
          <w:iCs/>
        </w:rPr>
        <w:t xml:space="preserve">Note: </w:t>
      </w:r>
      <w:r w:rsidRPr="4DCA5FAE">
        <w:rPr>
          <w:i/>
          <w:iCs/>
        </w:rPr>
        <w:t>M365 Copilot was used to support brainstorming, organization, and drafting this resource. All AI-generated content was reviewed, revised, and approved by the authors.</w:t>
      </w:r>
    </w:p>
    <w:p w14:paraId="02A59584" w14:textId="77777777" w:rsidR="00763E7F" w:rsidRDefault="00763E7F" w:rsidP="4DCA5FAE">
      <w:pPr>
        <w:pBdr>
          <w:bottom w:val="single" w:sz="12" w:space="1" w:color="auto"/>
        </w:pBdr>
        <w:spacing w:line="240" w:lineRule="auto"/>
        <w:rPr>
          <w:i/>
          <w:iCs/>
        </w:rPr>
      </w:pPr>
    </w:p>
    <w:p w14:paraId="706EBD4A" w14:textId="77777777" w:rsidR="00763E7F" w:rsidRDefault="00763E7F" w:rsidP="4DCA5FAE">
      <w:pPr>
        <w:pBdr>
          <w:bottom w:val="single" w:sz="12" w:space="1" w:color="auto"/>
        </w:pBdr>
        <w:spacing w:line="240" w:lineRule="auto"/>
        <w:rPr>
          <w:i/>
          <w:iCs/>
        </w:rPr>
      </w:pPr>
    </w:p>
    <w:p w14:paraId="50B4F9B9" w14:textId="77777777" w:rsidR="00763E7F" w:rsidRDefault="00763E7F" w:rsidP="4DCA5FAE">
      <w:pPr>
        <w:spacing w:line="240" w:lineRule="auto"/>
        <w:rPr>
          <w:i/>
          <w:iCs/>
        </w:rPr>
      </w:pPr>
    </w:p>
    <w:p w14:paraId="69830263" w14:textId="699B8B70" w:rsidR="00763E7F" w:rsidRPr="00763E7F" w:rsidRDefault="00763E7F" w:rsidP="00763E7F">
      <w:pPr>
        <w:spacing w:line="240" w:lineRule="auto"/>
        <w:jc w:val="center"/>
        <w:rPr>
          <w:b/>
          <w:bCs/>
          <w:sz w:val="32"/>
          <w:szCs w:val="32"/>
        </w:rPr>
      </w:pPr>
      <w:r w:rsidRPr="00763E7F">
        <w:rPr>
          <w:b/>
          <w:bCs/>
          <w:sz w:val="32"/>
          <w:szCs w:val="32"/>
        </w:rPr>
        <w:t xml:space="preserve">Did you find this resource helpful? </w:t>
      </w:r>
      <w:hyperlink r:id="rId21" w:history="1">
        <w:r w:rsidRPr="00763E7F">
          <w:rPr>
            <w:rStyle w:val="Hyperlink"/>
            <w:b/>
            <w:bCs/>
            <w:sz w:val="32"/>
            <w:szCs w:val="32"/>
          </w:rPr>
          <w:t>We’d like to hear your feedback</w:t>
        </w:r>
      </w:hyperlink>
      <w:r w:rsidRPr="00763E7F">
        <w:rPr>
          <w:b/>
          <w:bCs/>
          <w:sz w:val="32"/>
          <w:szCs w:val="32"/>
        </w:rPr>
        <w:t>.</w:t>
      </w:r>
    </w:p>
    <w:sectPr w:rsidR="00763E7F" w:rsidRPr="00763E7F" w:rsidSect="00553AF5">
      <w:footerReference w:type="even" r:id="rId22"/>
      <w:footerReference w:type="default" r:id="rId23"/>
      <w:pgSz w:w="12240" w:h="15840"/>
      <w:pgMar w:top="1080" w:right="1080" w:bottom="108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7CD12485" w14:textId="77777777" w:rsidR="0085072B" w:rsidRDefault="0085072B">
      <w:pPr>
        <w:spacing w:before="0" w:after="0" w:line="240" w:lineRule="auto"/>
      </w:pPr>
      <w:r>
        <w:separator/>
      </w:r>
    </w:p>
  </w:endnote>
  <w:endnote w:type="continuationSeparator" w:id="0">
    <w:p w14:paraId="1BC48A9F" w14:textId="77777777" w:rsidR="0085072B" w:rsidRDefault="0085072B">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tbl>
    <w:tblPr>
      <w:tblW w:w="0" w:type="auto"/>
      <w:tblLook w:val="06A0" w:firstRow="1" w:lastRow="0" w:firstColumn="1" w:lastColumn="0" w:noHBand="1" w:noVBand="1"/>
    </w:tblPr>
    <w:tblGrid>
      <w:gridCol w:w="3360"/>
      <w:gridCol w:w="3360"/>
      <w:gridCol w:w="3360"/>
    </w:tblGrid>
    <w:tr w:rsidR="4DCA5FAE" w14:paraId="77502AAB" w14:textId="77777777" w:rsidTr="4DCA5FAE">
      <w:trPr>
        <w:trHeight w:val="300"/>
      </w:trPr>
      <w:tc>
        <w:tcPr>
          <w:tcW w:w="3360" w:type="dxa"/>
        </w:tcPr>
        <w:p w14:paraId="09BA4F14" w14:textId="1A29E9FC" w:rsidR="4DCA5FAE" w:rsidRDefault="4DCA5FAE" w:rsidP="4DCA5FAE">
          <w:pPr>
            <w:pStyle w:val="Header"/>
            <w:ind w:left="-115"/>
          </w:pPr>
        </w:p>
      </w:tc>
      <w:tc>
        <w:tcPr>
          <w:tcW w:w="3360" w:type="dxa"/>
        </w:tcPr>
        <w:p w14:paraId="5AA4F7F7" w14:textId="737A45B2" w:rsidR="4DCA5FAE" w:rsidRDefault="4DCA5FAE" w:rsidP="4DCA5FAE">
          <w:pPr>
            <w:pStyle w:val="Header"/>
            <w:jc w:val="center"/>
          </w:pPr>
        </w:p>
      </w:tc>
      <w:tc>
        <w:tcPr>
          <w:tcW w:w="3360" w:type="dxa"/>
        </w:tcPr>
        <w:p w14:paraId="045C1E23" w14:textId="59D68774" w:rsidR="4DCA5FAE" w:rsidRDefault="4DCA5FAE" w:rsidP="4DCA5FAE">
          <w:pPr>
            <w:pStyle w:val="Header"/>
            <w:ind w:right="-115"/>
            <w:jc w:val="right"/>
          </w:pPr>
        </w:p>
      </w:tc>
    </w:tr>
  </w:tbl>
  <w:p w14:paraId="5A61B3BF" w14:textId="26CDCCC1" w:rsidR="4DCA5FAE" w:rsidRDefault="4DCA5FAE" w:rsidP="4DCA5FA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tbl>
    <w:tblPr>
      <w:tblW w:w="0" w:type="auto"/>
      <w:tblLook w:val="06A0" w:firstRow="1" w:lastRow="0" w:firstColumn="1" w:lastColumn="0" w:noHBand="1" w:noVBand="1"/>
    </w:tblPr>
    <w:tblGrid>
      <w:gridCol w:w="3360"/>
      <w:gridCol w:w="3360"/>
      <w:gridCol w:w="3360"/>
    </w:tblGrid>
    <w:tr w:rsidR="4DCA5FAE" w14:paraId="0AD43F65" w14:textId="77777777" w:rsidTr="4DCA5FAE">
      <w:trPr>
        <w:trHeight w:val="300"/>
      </w:trPr>
      <w:tc>
        <w:tcPr>
          <w:tcW w:w="3360" w:type="dxa"/>
        </w:tcPr>
        <w:p w14:paraId="12D98056" w14:textId="40690D91" w:rsidR="4DCA5FAE" w:rsidRDefault="4DCA5FAE" w:rsidP="4DCA5FAE">
          <w:pPr>
            <w:pStyle w:val="Header"/>
            <w:ind w:left="-115"/>
          </w:pPr>
        </w:p>
      </w:tc>
      <w:tc>
        <w:tcPr>
          <w:tcW w:w="3360" w:type="dxa"/>
        </w:tcPr>
        <w:p w14:paraId="54D56B31" w14:textId="0D9716C6" w:rsidR="4DCA5FAE" w:rsidRDefault="4DCA5FAE" w:rsidP="4DCA5FAE">
          <w:pPr>
            <w:pStyle w:val="Header"/>
            <w:jc w:val="center"/>
          </w:pPr>
        </w:p>
      </w:tc>
      <w:tc>
        <w:tcPr>
          <w:tcW w:w="3360" w:type="dxa"/>
        </w:tcPr>
        <w:p w14:paraId="26E1D22F" w14:textId="3DE8CA97" w:rsidR="4DCA5FAE" w:rsidRDefault="4DCA5FAE" w:rsidP="4DCA5FAE">
          <w:pPr>
            <w:pStyle w:val="Header"/>
            <w:ind w:right="-115"/>
            <w:jc w:val="right"/>
          </w:pPr>
        </w:p>
      </w:tc>
    </w:tr>
  </w:tbl>
  <w:p w14:paraId="19412247" w14:textId="36BE42DE" w:rsidR="4DCA5FAE" w:rsidRDefault="4DCA5FAE" w:rsidP="4DCA5FA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30A28EED" w14:textId="77777777" w:rsidR="0085072B" w:rsidRDefault="0085072B">
      <w:pPr>
        <w:spacing w:before="0" w:after="0" w:line="240" w:lineRule="auto"/>
      </w:pPr>
      <w:r>
        <w:separator/>
      </w:r>
    </w:p>
  </w:footnote>
  <w:footnote w:type="continuationSeparator" w:id="0">
    <w:p w14:paraId="4C8CA0EE" w14:textId="77777777" w:rsidR="0085072B" w:rsidRDefault="0085072B">
      <w:pPr>
        <w:spacing w:before="0"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6B20EF4"/>
    <w:multiLevelType w:val="multilevel"/>
    <w:tmpl w:val="C7524B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E2794B"/>
    <w:multiLevelType w:val="multilevel"/>
    <w:tmpl w:val="0C08EE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B5D292D"/>
    <w:multiLevelType w:val="multilevel"/>
    <w:tmpl w:val="BDF02B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E3F45F5"/>
    <w:multiLevelType w:val="hybridMultilevel"/>
    <w:tmpl w:val="1382E2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02FA899"/>
    <w:multiLevelType w:val="hybridMultilevel"/>
    <w:tmpl w:val="FFFFFFFF"/>
    <w:lvl w:ilvl="0" w:tplc="A2EE374E">
      <w:start w:val="1"/>
      <w:numFmt w:val="bullet"/>
      <w:lvlText w:val=""/>
      <w:lvlJc w:val="left"/>
      <w:pPr>
        <w:ind w:left="720" w:hanging="360"/>
      </w:pPr>
      <w:rPr>
        <w:rFonts w:ascii="Symbol" w:hAnsi="Symbol" w:hint="default"/>
      </w:rPr>
    </w:lvl>
    <w:lvl w:ilvl="1" w:tplc="F36ABED2">
      <w:start w:val="1"/>
      <w:numFmt w:val="bullet"/>
      <w:lvlText w:val="o"/>
      <w:lvlJc w:val="left"/>
      <w:pPr>
        <w:ind w:left="1440" w:hanging="360"/>
      </w:pPr>
      <w:rPr>
        <w:rFonts w:ascii="Courier New" w:hAnsi="Courier New" w:hint="default"/>
      </w:rPr>
    </w:lvl>
    <w:lvl w:ilvl="2" w:tplc="2DA80380">
      <w:start w:val="1"/>
      <w:numFmt w:val="bullet"/>
      <w:lvlText w:val=""/>
      <w:lvlJc w:val="left"/>
      <w:pPr>
        <w:ind w:left="2160" w:hanging="360"/>
      </w:pPr>
      <w:rPr>
        <w:rFonts w:ascii="Wingdings" w:hAnsi="Wingdings" w:hint="default"/>
      </w:rPr>
    </w:lvl>
    <w:lvl w:ilvl="3" w:tplc="971208E4">
      <w:start w:val="1"/>
      <w:numFmt w:val="bullet"/>
      <w:lvlText w:val=""/>
      <w:lvlJc w:val="left"/>
      <w:pPr>
        <w:ind w:left="2880" w:hanging="360"/>
      </w:pPr>
      <w:rPr>
        <w:rFonts w:ascii="Symbol" w:hAnsi="Symbol" w:hint="default"/>
      </w:rPr>
    </w:lvl>
    <w:lvl w:ilvl="4" w:tplc="6BDEBEF4">
      <w:start w:val="1"/>
      <w:numFmt w:val="bullet"/>
      <w:lvlText w:val="o"/>
      <w:lvlJc w:val="left"/>
      <w:pPr>
        <w:ind w:left="3600" w:hanging="360"/>
      </w:pPr>
      <w:rPr>
        <w:rFonts w:ascii="Courier New" w:hAnsi="Courier New" w:hint="default"/>
      </w:rPr>
    </w:lvl>
    <w:lvl w:ilvl="5" w:tplc="1E120768">
      <w:start w:val="1"/>
      <w:numFmt w:val="bullet"/>
      <w:lvlText w:val=""/>
      <w:lvlJc w:val="left"/>
      <w:pPr>
        <w:ind w:left="4320" w:hanging="360"/>
      </w:pPr>
      <w:rPr>
        <w:rFonts w:ascii="Wingdings" w:hAnsi="Wingdings" w:hint="default"/>
      </w:rPr>
    </w:lvl>
    <w:lvl w:ilvl="6" w:tplc="980EEC0C">
      <w:start w:val="1"/>
      <w:numFmt w:val="bullet"/>
      <w:lvlText w:val=""/>
      <w:lvlJc w:val="left"/>
      <w:pPr>
        <w:ind w:left="5040" w:hanging="360"/>
      </w:pPr>
      <w:rPr>
        <w:rFonts w:ascii="Symbol" w:hAnsi="Symbol" w:hint="default"/>
      </w:rPr>
    </w:lvl>
    <w:lvl w:ilvl="7" w:tplc="089219B2">
      <w:start w:val="1"/>
      <w:numFmt w:val="bullet"/>
      <w:lvlText w:val="o"/>
      <w:lvlJc w:val="left"/>
      <w:pPr>
        <w:ind w:left="5760" w:hanging="360"/>
      </w:pPr>
      <w:rPr>
        <w:rFonts w:ascii="Courier New" w:hAnsi="Courier New" w:hint="default"/>
      </w:rPr>
    </w:lvl>
    <w:lvl w:ilvl="8" w:tplc="38EE846A">
      <w:start w:val="1"/>
      <w:numFmt w:val="bullet"/>
      <w:lvlText w:val=""/>
      <w:lvlJc w:val="left"/>
      <w:pPr>
        <w:ind w:left="6480" w:hanging="360"/>
      </w:pPr>
      <w:rPr>
        <w:rFonts w:ascii="Wingdings" w:hAnsi="Wingdings" w:hint="default"/>
      </w:rPr>
    </w:lvl>
  </w:abstractNum>
  <w:abstractNum w:abstractNumId="5" w15:restartNumberingAfterBreak="0">
    <w:nsid w:val="16311A8C"/>
    <w:multiLevelType w:val="multilevel"/>
    <w:tmpl w:val="61E879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7F0079E"/>
    <w:multiLevelType w:val="multilevel"/>
    <w:tmpl w:val="C366B2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AEF775B"/>
    <w:multiLevelType w:val="multilevel"/>
    <w:tmpl w:val="422C0C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D9CDC01"/>
    <w:multiLevelType w:val="hybridMultilevel"/>
    <w:tmpl w:val="FFFFFFFF"/>
    <w:lvl w:ilvl="0" w:tplc="9B0A5A16">
      <w:start w:val="1"/>
      <w:numFmt w:val="bullet"/>
      <w:lvlText w:val=""/>
      <w:lvlJc w:val="left"/>
      <w:pPr>
        <w:ind w:left="720" w:hanging="360"/>
      </w:pPr>
      <w:rPr>
        <w:rFonts w:ascii="Symbol" w:hAnsi="Symbol" w:hint="default"/>
      </w:rPr>
    </w:lvl>
    <w:lvl w:ilvl="1" w:tplc="761C7686">
      <w:start w:val="1"/>
      <w:numFmt w:val="bullet"/>
      <w:lvlText w:val="o"/>
      <w:lvlJc w:val="left"/>
      <w:pPr>
        <w:ind w:left="1440" w:hanging="360"/>
      </w:pPr>
      <w:rPr>
        <w:rFonts w:ascii="Courier New" w:hAnsi="Courier New" w:hint="default"/>
      </w:rPr>
    </w:lvl>
    <w:lvl w:ilvl="2" w:tplc="4E86DB98">
      <w:start w:val="1"/>
      <w:numFmt w:val="bullet"/>
      <w:lvlText w:val=""/>
      <w:lvlJc w:val="left"/>
      <w:pPr>
        <w:ind w:left="2160" w:hanging="360"/>
      </w:pPr>
      <w:rPr>
        <w:rFonts w:ascii="Wingdings" w:hAnsi="Wingdings" w:hint="default"/>
      </w:rPr>
    </w:lvl>
    <w:lvl w:ilvl="3" w:tplc="F64A192A">
      <w:start w:val="1"/>
      <w:numFmt w:val="bullet"/>
      <w:lvlText w:val=""/>
      <w:lvlJc w:val="left"/>
      <w:pPr>
        <w:ind w:left="2880" w:hanging="360"/>
      </w:pPr>
      <w:rPr>
        <w:rFonts w:ascii="Symbol" w:hAnsi="Symbol" w:hint="default"/>
      </w:rPr>
    </w:lvl>
    <w:lvl w:ilvl="4" w:tplc="D848E50C">
      <w:start w:val="1"/>
      <w:numFmt w:val="bullet"/>
      <w:lvlText w:val="o"/>
      <w:lvlJc w:val="left"/>
      <w:pPr>
        <w:ind w:left="3600" w:hanging="360"/>
      </w:pPr>
      <w:rPr>
        <w:rFonts w:ascii="Courier New" w:hAnsi="Courier New" w:hint="default"/>
      </w:rPr>
    </w:lvl>
    <w:lvl w:ilvl="5" w:tplc="B72EF8D0">
      <w:start w:val="1"/>
      <w:numFmt w:val="bullet"/>
      <w:lvlText w:val=""/>
      <w:lvlJc w:val="left"/>
      <w:pPr>
        <w:ind w:left="4320" w:hanging="360"/>
      </w:pPr>
      <w:rPr>
        <w:rFonts w:ascii="Wingdings" w:hAnsi="Wingdings" w:hint="default"/>
      </w:rPr>
    </w:lvl>
    <w:lvl w:ilvl="6" w:tplc="CE6EF2F2">
      <w:start w:val="1"/>
      <w:numFmt w:val="bullet"/>
      <w:lvlText w:val=""/>
      <w:lvlJc w:val="left"/>
      <w:pPr>
        <w:ind w:left="5040" w:hanging="360"/>
      </w:pPr>
      <w:rPr>
        <w:rFonts w:ascii="Symbol" w:hAnsi="Symbol" w:hint="default"/>
      </w:rPr>
    </w:lvl>
    <w:lvl w:ilvl="7" w:tplc="C694A2B2">
      <w:start w:val="1"/>
      <w:numFmt w:val="bullet"/>
      <w:lvlText w:val="o"/>
      <w:lvlJc w:val="left"/>
      <w:pPr>
        <w:ind w:left="5760" w:hanging="360"/>
      </w:pPr>
      <w:rPr>
        <w:rFonts w:ascii="Courier New" w:hAnsi="Courier New" w:hint="default"/>
      </w:rPr>
    </w:lvl>
    <w:lvl w:ilvl="8" w:tplc="1DACC1D4">
      <w:start w:val="1"/>
      <w:numFmt w:val="bullet"/>
      <w:lvlText w:val=""/>
      <w:lvlJc w:val="left"/>
      <w:pPr>
        <w:ind w:left="6480" w:hanging="360"/>
      </w:pPr>
      <w:rPr>
        <w:rFonts w:ascii="Wingdings" w:hAnsi="Wingdings" w:hint="default"/>
      </w:rPr>
    </w:lvl>
  </w:abstractNum>
  <w:abstractNum w:abstractNumId="9" w15:restartNumberingAfterBreak="0">
    <w:nsid w:val="2380B919"/>
    <w:multiLevelType w:val="hybridMultilevel"/>
    <w:tmpl w:val="FFFFFFFF"/>
    <w:lvl w:ilvl="0" w:tplc="D65C19CA">
      <w:start w:val="1"/>
      <w:numFmt w:val="bullet"/>
      <w:lvlText w:val=""/>
      <w:lvlJc w:val="left"/>
      <w:pPr>
        <w:ind w:left="720" w:hanging="360"/>
      </w:pPr>
      <w:rPr>
        <w:rFonts w:ascii="Symbol" w:hAnsi="Symbol" w:hint="default"/>
      </w:rPr>
    </w:lvl>
    <w:lvl w:ilvl="1" w:tplc="D9AC4B5A">
      <w:start w:val="1"/>
      <w:numFmt w:val="bullet"/>
      <w:lvlText w:val="o"/>
      <w:lvlJc w:val="left"/>
      <w:pPr>
        <w:ind w:left="1440" w:hanging="360"/>
      </w:pPr>
      <w:rPr>
        <w:rFonts w:ascii="Courier New" w:hAnsi="Courier New" w:hint="default"/>
      </w:rPr>
    </w:lvl>
    <w:lvl w:ilvl="2" w:tplc="51A6E0EE">
      <w:start w:val="1"/>
      <w:numFmt w:val="bullet"/>
      <w:lvlText w:val=""/>
      <w:lvlJc w:val="left"/>
      <w:pPr>
        <w:ind w:left="2160" w:hanging="360"/>
      </w:pPr>
      <w:rPr>
        <w:rFonts w:ascii="Wingdings" w:hAnsi="Wingdings" w:hint="default"/>
      </w:rPr>
    </w:lvl>
    <w:lvl w:ilvl="3" w:tplc="A22C0078">
      <w:start w:val="1"/>
      <w:numFmt w:val="bullet"/>
      <w:lvlText w:val=""/>
      <w:lvlJc w:val="left"/>
      <w:pPr>
        <w:ind w:left="2880" w:hanging="360"/>
      </w:pPr>
      <w:rPr>
        <w:rFonts w:ascii="Symbol" w:hAnsi="Symbol" w:hint="default"/>
      </w:rPr>
    </w:lvl>
    <w:lvl w:ilvl="4" w:tplc="6E402846">
      <w:start w:val="1"/>
      <w:numFmt w:val="bullet"/>
      <w:lvlText w:val="o"/>
      <w:lvlJc w:val="left"/>
      <w:pPr>
        <w:ind w:left="3600" w:hanging="360"/>
      </w:pPr>
      <w:rPr>
        <w:rFonts w:ascii="Courier New" w:hAnsi="Courier New" w:hint="default"/>
      </w:rPr>
    </w:lvl>
    <w:lvl w:ilvl="5" w:tplc="8A602D1E">
      <w:start w:val="1"/>
      <w:numFmt w:val="bullet"/>
      <w:lvlText w:val=""/>
      <w:lvlJc w:val="left"/>
      <w:pPr>
        <w:ind w:left="4320" w:hanging="360"/>
      </w:pPr>
      <w:rPr>
        <w:rFonts w:ascii="Wingdings" w:hAnsi="Wingdings" w:hint="default"/>
      </w:rPr>
    </w:lvl>
    <w:lvl w:ilvl="6" w:tplc="54FE151E">
      <w:start w:val="1"/>
      <w:numFmt w:val="bullet"/>
      <w:lvlText w:val=""/>
      <w:lvlJc w:val="left"/>
      <w:pPr>
        <w:ind w:left="5040" w:hanging="360"/>
      </w:pPr>
      <w:rPr>
        <w:rFonts w:ascii="Symbol" w:hAnsi="Symbol" w:hint="default"/>
      </w:rPr>
    </w:lvl>
    <w:lvl w:ilvl="7" w:tplc="64581596">
      <w:start w:val="1"/>
      <w:numFmt w:val="bullet"/>
      <w:lvlText w:val="o"/>
      <w:lvlJc w:val="left"/>
      <w:pPr>
        <w:ind w:left="5760" w:hanging="360"/>
      </w:pPr>
      <w:rPr>
        <w:rFonts w:ascii="Courier New" w:hAnsi="Courier New" w:hint="default"/>
      </w:rPr>
    </w:lvl>
    <w:lvl w:ilvl="8" w:tplc="8B42F976">
      <w:start w:val="1"/>
      <w:numFmt w:val="bullet"/>
      <w:lvlText w:val=""/>
      <w:lvlJc w:val="left"/>
      <w:pPr>
        <w:ind w:left="6480" w:hanging="360"/>
      </w:pPr>
      <w:rPr>
        <w:rFonts w:ascii="Wingdings" w:hAnsi="Wingdings" w:hint="default"/>
      </w:rPr>
    </w:lvl>
  </w:abstractNum>
  <w:abstractNum w:abstractNumId="10" w15:restartNumberingAfterBreak="0">
    <w:nsid w:val="27CC70E5"/>
    <w:multiLevelType w:val="multilevel"/>
    <w:tmpl w:val="B2B2C5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94F9368"/>
    <w:multiLevelType w:val="hybridMultilevel"/>
    <w:tmpl w:val="FFFFFFFF"/>
    <w:lvl w:ilvl="0" w:tplc="775EC63A">
      <w:start w:val="1"/>
      <w:numFmt w:val="bullet"/>
      <w:lvlText w:val=""/>
      <w:lvlJc w:val="left"/>
      <w:pPr>
        <w:ind w:left="720" w:hanging="360"/>
      </w:pPr>
      <w:rPr>
        <w:rFonts w:ascii="Symbol" w:hAnsi="Symbol" w:hint="default"/>
      </w:rPr>
    </w:lvl>
    <w:lvl w:ilvl="1" w:tplc="404026BA">
      <w:start w:val="1"/>
      <w:numFmt w:val="bullet"/>
      <w:lvlText w:val="o"/>
      <w:lvlJc w:val="left"/>
      <w:pPr>
        <w:ind w:left="1440" w:hanging="360"/>
      </w:pPr>
      <w:rPr>
        <w:rFonts w:ascii="Courier New" w:hAnsi="Courier New" w:hint="default"/>
      </w:rPr>
    </w:lvl>
    <w:lvl w:ilvl="2" w:tplc="343C5C62">
      <w:start w:val="1"/>
      <w:numFmt w:val="bullet"/>
      <w:lvlText w:val=""/>
      <w:lvlJc w:val="left"/>
      <w:pPr>
        <w:ind w:left="2160" w:hanging="360"/>
      </w:pPr>
      <w:rPr>
        <w:rFonts w:ascii="Wingdings" w:hAnsi="Wingdings" w:hint="default"/>
      </w:rPr>
    </w:lvl>
    <w:lvl w:ilvl="3" w:tplc="939078DC">
      <w:start w:val="1"/>
      <w:numFmt w:val="bullet"/>
      <w:lvlText w:val=""/>
      <w:lvlJc w:val="left"/>
      <w:pPr>
        <w:ind w:left="2880" w:hanging="360"/>
      </w:pPr>
      <w:rPr>
        <w:rFonts w:ascii="Symbol" w:hAnsi="Symbol" w:hint="default"/>
      </w:rPr>
    </w:lvl>
    <w:lvl w:ilvl="4" w:tplc="08644224">
      <w:start w:val="1"/>
      <w:numFmt w:val="bullet"/>
      <w:lvlText w:val="o"/>
      <w:lvlJc w:val="left"/>
      <w:pPr>
        <w:ind w:left="3600" w:hanging="360"/>
      </w:pPr>
      <w:rPr>
        <w:rFonts w:ascii="Courier New" w:hAnsi="Courier New" w:hint="default"/>
      </w:rPr>
    </w:lvl>
    <w:lvl w:ilvl="5" w:tplc="EC925C48">
      <w:start w:val="1"/>
      <w:numFmt w:val="bullet"/>
      <w:lvlText w:val=""/>
      <w:lvlJc w:val="left"/>
      <w:pPr>
        <w:ind w:left="4320" w:hanging="360"/>
      </w:pPr>
      <w:rPr>
        <w:rFonts w:ascii="Wingdings" w:hAnsi="Wingdings" w:hint="default"/>
      </w:rPr>
    </w:lvl>
    <w:lvl w:ilvl="6" w:tplc="BC5C8A06">
      <w:start w:val="1"/>
      <w:numFmt w:val="bullet"/>
      <w:lvlText w:val=""/>
      <w:lvlJc w:val="left"/>
      <w:pPr>
        <w:ind w:left="5040" w:hanging="360"/>
      </w:pPr>
      <w:rPr>
        <w:rFonts w:ascii="Symbol" w:hAnsi="Symbol" w:hint="default"/>
      </w:rPr>
    </w:lvl>
    <w:lvl w:ilvl="7" w:tplc="6A887BB0">
      <w:start w:val="1"/>
      <w:numFmt w:val="bullet"/>
      <w:lvlText w:val="o"/>
      <w:lvlJc w:val="left"/>
      <w:pPr>
        <w:ind w:left="5760" w:hanging="360"/>
      </w:pPr>
      <w:rPr>
        <w:rFonts w:ascii="Courier New" w:hAnsi="Courier New" w:hint="default"/>
      </w:rPr>
    </w:lvl>
    <w:lvl w:ilvl="8" w:tplc="9AB492D8">
      <w:start w:val="1"/>
      <w:numFmt w:val="bullet"/>
      <w:lvlText w:val=""/>
      <w:lvlJc w:val="left"/>
      <w:pPr>
        <w:ind w:left="6480" w:hanging="360"/>
      </w:pPr>
      <w:rPr>
        <w:rFonts w:ascii="Wingdings" w:hAnsi="Wingdings" w:hint="default"/>
      </w:rPr>
    </w:lvl>
  </w:abstractNum>
  <w:abstractNum w:abstractNumId="12" w15:restartNumberingAfterBreak="0">
    <w:nsid w:val="2B6C6CD2"/>
    <w:multiLevelType w:val="hybridMultilevel"/>
    <w:tmpl w:val="FFFFFFFF"/>
    <w:lvl w:ilvl="0" w:tplc="D73C9084">
      <w:start w:val="1"/>
      <w:numFmt w:val="bullet"/>
      <w:lvlText w:val=""/>
      <w:lvlJc w:val="left"/>
      <w:pPr>
        <w:ind w:left="720" w:hanging="360"/>
      </w:pPr>
      <w:rPr>
        <w:rFonts w:ascii="Symbol" w:hAnsi="Symbol" w:hint="default"/>
      </w:rPr>
    </w:lvl>
    <w:lvl w:ilvl="1" w:tplc="A56A442A">
      <w:start w:val="1"/>
      <w:numFmt w:val="bullet"/>
      <w:lvlText w:val="o"/>
      <w:lvlJc w:val="left"/>
      <w:pPr>
        <w:ind w:left="1440" w:hanging="360"/>
      </w:pPr>
      <w:rPr>
        <w:rFonts w:ascii="Courier New" w:hAnsi="Courier New" w:hint="default"/>
      </w:rPr>
    </w:lvl>
    <w:lvl w:ilvl="2" w:tplc="591CD806">
      <w:start w:val="1"/>
      <w:numFmt w:val="bullet"/>
      <w:lvlText w:val=""/>
      <w:lvlJc w:val="left"/>
      <w:pPr>
        <w:ind w:left="2160" w:hanging="360"/>
      </w:pPr>
      <w:rPr>
        <w:rFonts w:ascii="Wingdings" w:hAnsi="Wingdings" w:hint="default"/>
      </w:rPr>
    </w:lvl>
    <w:lvl w:ilvl="3" w:tplc="D5FCA3AA">
      <w:start w:val="1"/>
      <w:numFmt w:val="bullet"/>
      <w:lvlText w:val=""/>
      <w:lvlJc w:val="left"/>
      <w:pPr>
        <w:ind w:left="2880" w:hanging="360"/>
      </w:pPr>
      <w:rPr>
        <w:rFonts w:ascii="Symbol" w:hAnsi="Symbol" w:hint="default"/>
      </w:rPr>
    </w:lvl>
    <w:lvl w:ilvl="4" w:tplc="3B3E2DF8">
      <w:start w:val="1"/>
      <w:numFmt w:val="bullet"/>
      <w:lvlText w:val="o"/>
      <w:lvlJc w:val="left"/>
      <w:pPr>
        <w:ind w:left="3600" w:hanging="360"/>
      </w:pPr>
      <w:rPr>
        <w:rFonts w:ascii="Courier New" w:hAnsi="Courier New" w:hint="default"/>
      </w:rPr>
    </w:lvl>
    <w:lvl w:ilvl="5" w:tplc="DE645B7E">
      <w:start w:val="1"/>
      <w:numFmt w:val="bullet"/>
      <w:lvlText w:val=""/>
      <w:lvlJc w:val="left"/>
      <w:pPr>
        <w:ind w:left="4320" w:hanging="360"/>
      </w:pPr>
      <w:rPr>
        <w:rFonts w:ascii="Wingdings" w:hAnsi="Wingdings" w:hint="default"/>
      </w:rPr>
    </w:lvl>
    <w:lvl w:ilvl="6" w:tplc="5CA24770">
      <w:start w:val="1"/>
      <w:numFmt w:val="bullet"/>
      <w:lvlText w:val=""/>
      <w:lvlJc w:val="left"/>
      <w:pPr>
        <w:ind w:left="5040" w:hanging="360"/>
      </w:pPr>
      <w:rPr>
        <w:rFonts w:ascii="Symbol" w:hAnsi="Symbol" w:hint="default"/>
      </w:rPr>
    </w:lvl>
    <w:lvl w:ilvl="7" w:tplc="0FE05ED4">
      <w:start w:val="1"/>
      <w:numFmt w:val="bullet"/>
      <w:lvlText w:val="o"/>
      <w:lvlJc w:val="left"/>
      <w:pPr>
        <w:ind w:left="5760" w:hanging="360"/>
      </w:pPr>
      <w:rPr>
        <w:rFonts w:ascii="Courier New" w:hAnsi="Courier New" w:hint="default"/>
      </w:rPr>
    </w:lvl>
    <w:lvl w:ilvl="8" w:tplc="524CA304">
      <w:start w:val="1"/>
      <w:numFmt w:val="bullet"/>
      <w:lvlText w:val=""/>
      <w:lvlJc w:val="left"/>
      <w:pPr>
        <w:ind w:left="6480" w:hanging="360"/>
      </w:pPr>
      <w:rPr>
        <w:rFonts w:ascii="Wingdings" w:hAnsi="Wingdings" w:hint="default"/>
      </w:rPr>
    </w:lvl>
  </w:abstractNum>
  <w:abstractNum w:abstractNumId="13" w15:restartNumberingAfterBreak="0">
    <w:nsid w:val="2D722F32"/>
    <w:multiLevelType w:val="multilevel"/>
    <w:tmpl w:val="BE1A8F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FAD32A1"/>
    <w:multiLevelType w:val="multilevel"/>
    <w:tmpl w:val="144621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21A4966"/>
    <w:multiLevelType w:val="hybridMultilevel"/>
    <w:tmpl w:val="FFFFFFFF"/>
    <w:lvl w:ilvl="0" w:tplc="0A6AED44">
      <w:start w:val="1"/>
      <w:numFmt w:val="bullet"/>
      <w:lvlText w:val=""/>
      <w:lvlJc w:val="left"/>
      <w:pPr>
        <w:ind w:left="720" w:hanging="360"/>
      </w:pPr>
      <w:rPr>
        <w:rFonts w:ascii="Symbol" w:hAnsi="Symbol" w:hint="default"/>
      </w:rPr>
    </w:lvl>
    <w:lvl w:ilvl="1" w:tplc="C7DCD9EE">
      <w:start w:val="1"/>
      <w:numFmt w:val="bullet"/>
      <w:lvlText w:val="o"/>
      <w:lvlJc w:val="left"/>
      <w:pPr>
        <w:ind w:left="1440" w:hanging="360"/>
      </w:pPr>
      <w:rPr>
        <w:rFonts w:ascii="Courier New" w:hAnsi="Courier New" w:hint="default"/>
      </w:rPr>
    </w:lvl>
    <w:lvl w:ilvl="2" w:tplc="1B781996">
      <w:start w:val="1"/>
      <w:numFmt w:val="bullet"/>
      <w:lvlText w:val=""/>
      <w:lvlJc w:val="left"/>
      <w:pPr>
        <w:ind w:left="2160" w:hanging="360"/>
      </w:pPr>
      <w:rPr>
        <w:rFonts w:ascii="Wingdings" w:hAnsi="Wingdings" w:hint="default"/>
      </w:rPr>
    </w:lvl>
    <w:lvl w:ilvl="3" w:tplc="15C22610">
      <w:start w:val="1"/>
      <w:numFmt w:val="bullet"/>
      <w:lvlText w:val=""/>
      <w:lvlJc w:val="left"/>
      <w:pPr>
        <w:ind w:left="2880" w:hanging="360"/>
      </w:pPr>
      <w:rPr>
        <w:rFonts w:ascii="Symbol" w:hAnsi="Symbol" w:hint="default"/>
      </w:rPr>
    </w:lvl>
    <w:lvl w:ilvl="4" w:tplc="8B9C5E94">
      <w:start w:val="1"/>
      <w:numFmt w:val="bullet"/>
      <w:lvlText w:val="o"/>
      <w:lvlJc w:val="left"/>
      <w:pPr>
        <w:ind w:left="3600" w:hanging="360"/>
      </w:pPr>
      <w:rPr>
        <w:rFonts w:ascii="Courier New" w:hAnsi="Courier New" w:hint="default"/>
      </w:rPr>
    </w:lvl>
    <w:lvl w:ilvl="5" w:tplc="E0B8A45A">
      <w:start w:val="1"/>
      <w:numFmt w:val="bullet"/>
      <w:lvlText w:val=""/>
      <w:lvlJc w:val="left"/>
      <w:pPr>
        <w:ind w:left="4320" w:hanging="360"/>
      </w:pPr>
      <w:rPr>
        <w:rFonts w:ascii="Wingdings" w:hAnsi="Wingdings" w:hint="default"/>
      </w:rPr>
    </w:lvl>
    <w:lvl w:ilvl="6" w:tplc="9904BFF6">
      <w:start w:val="1"/>
      <w:numFmt w:val="bullet"/>
      <w:lvlText w:val=""/>
      <w:lvlJc w:val="left"/>
      <w:pPr>
        <w:ind w:left="5040" w:hanging="360"/>
      </w:pPr>
      <w:rPr>
        <w:rFonts w:ascii="Symbol" w:hAnsi="Symbol" w:hint="default"/>
      </w:rPr>
    </w:lvl>
    <w:lvl w:ilvl="7" w:tplc="BDF4CE72">
      <w:start w:val="1"/>
      <w:numFmt w:val="bullet"/>
      <w:lvlText w:val="o"/>
      <w:lvlJc w:val="left"/>
      <w:pPr>
        <w:ind w:left="5760" w:hanging="360"/>
      </w:pPr>
      <w:rPr>
        <w:rFonts w:ascii="Courier New" w:hAnsi="Courier New" w:hint="default"/>
      </w:rPr>
    </w:lvl>
    <w:lvl w:ilvl="8" w:tplc="77D6E518">
      <w:start w:val="1"/>
      <w:numFmt w:val="bullet"/>
      <w:lvlText w:val=""/>
      <w:lvlJc w:val="left"/>
      <w:pPr>
        <w:ind w:left="6480" w:hanging="360"/>
      </w:pPr>
      <w:rPr>
        <w:rFonts w:ascii="Wingdings" w:hAnsi="Wingdings" w:hint="default"/>
      </w:rPr>
    </w:lvl>
  </w:abstractNum>
  <w:abstractNum w:abstractNumId="16" w15:restartNumberingAfterBreak="0">
    <w:nsid w:val="327B6713"/>
    <w:multiLevelType w:val="multilevel"/>
    <w:tmpl w:val="1F0ED8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8F6D7E8"/>
    <w:multiLevelType w:val="hybridMultilevel"/>
    <w:tmpl w:val="FFFFFFFF"/>
    <w:lvl w:ilvl="0" w:tplc="4FFA9906">
      <w:start w:val="1"/>
      <w:numFmt w:val="bullet"/>
      <w:lvlText w:val=""/>
      <w:lvlJc w:val="left"/>
      <w:pPr>
        <w:ind w:left="720" w:hanging="360"/>
      </w:pPr>
      <w:rPr>
        <w:rFonts w:ascii="Symbol" w:hAnsi="Symbol" w:hint="default"/>
      </w:rPr>
    </w:lvl>
    <w:lvl w:ilvl="1" w:tplc="F15CD8F8">
      <w:start w:val="1"/>
      <w:numFmt w:val="bullet"/>
      <w:lvlText w:val="o"/>
      <w:lvlJc w:val="left"/>
      <w:pPr>
        <w:ind w:left="1440" w:hanging="360"/>
      </w:pPr>
      <w:rPr>
        <w:rFonts w:ascii="Courier New" w:hAnsi="Courier New" w:hint="default"/>
      </w:rPr>
    </w:lvl>
    <w:lvl w:ilvl="2" w:tplc="4D88DC00">
      <w:start w:val="1"/>
      <w:numFmt w:val="bullet"/>
      <w:lvlText w:val=""/>
      <w:lvlJc w:val="left"/>
      <w:pPr>
        <w:ind w:left="2160" w:hanging="360"/>
      </w:pPr>
      <w:rPr>
        <w:rFonts w:ascii="Wingdings" w:hAnsi="Wingdings" w:hint="default"/>
      </w:rPr>
    </w:lvl>
    <w:lvl w:ilvl="3" w:tplc="7D7C6ECA">
      <w:start w:val="1"/>
      <w:numFmt w:val="bullet"/>
      <w:lvlText w:val=""/>
      <w:lvlJc w:val="left"/>
      <w:pPr>
        <w:ind w:left="2880" w:hanging="360"/>
      </w:pPr>
      <w:rPr>
        <w:rFonts w:ascii="Symbol" w:hAnsi="Symbol" w:hint="default"/>
      </w:rPr>
    </w:lvl>
    <w:lvl w:ilvl="4" w:tplc="94286CA0">
      <w:start w:val="1"/>
      <w:numFmt w:val="bullet"/>
      <w:lvlText w:val="o"/>
      <w:lvlJc w:val="left"/>
      <w:pPr>
        <w:ind w:left="3600" w:hanging="360"/>
      </w:pPr>
      <w:rPr>
        <w:rFonts w:ascii="Courier New" w:hAnsi="Courier New" w:hint="default"/>
      </w:rPr>
    </w:lvl>
    <w:lvl w:ilvl="5" w:tplc="9EF495C8">
      <w:start w:val="1"/>
      <w:numFmt w:val="bullet"/>
      <w:lvlText w:val=""/>
      <w:lvlJc w:val="left"/>
      <w:pPr>
        <w:ind w:left="4320" w:hanging="360"/>
      </w:pPr>
      <w:rPr>
        <w:rFonts w:ascii="Wingdings" w:hAnsi="Wingdings" w:hint="default"/>
      </w:rPr>
    </w:lvl>
    <w:lvl w:ilvl="6" w:tplc="885227D2">
      <w:start w:val="1"/>
      <w:numFmt w:val="bullet"/>
      <w:lvlText w:val=""/>
      <w:lvlJc w:val="left"/>
      <w:pPr>
        <w:ind w:left="5040" w:hanging="360"/>
      </w:pPr>
      <w:rPr>
        <w:rFonts w:ascii="Symbol" w:hAnsi="Symbol" w:hint="default"/>
      </w:rPr>
    </w:lvl>
    <w:lvl w:ilvl="7" w:tplc="2D48B1F0">
      <w:start w:val="1"/>
      <w:numFmt w:val="bullet"/>
      <w:lvlText w:val="o"/>
      <w:lvlJc w:val="left"/>
      <w:pPr>
        <w:ind w:left="5760" w:hanging="360"/>
      </w:pPr>
      <w:rPr>
        <w:rFonts w:ascii="Courier New" w:hAnsi="Courier New" w:hint="default"/>
      </w:rPr>
    </w:lvl>
    <w:lvl w:ilvl="8" w:tplc="B4387456">
      <w:start w:val="1"/>
      <w:numFmt w:val="bullet"/>
      <w:lvlText w:val=""/>
      <w:lvlJc w:val="left"/>
      <w:pPr>
        <w:ind w:left="6480" w:hanging="360"/>
      </w:pPr>
      <w:rPr>
        <w:rFonts w:ascii="Wingdings" w:hAnsi="Wingdings" w:hint="default"/>
      </w:rPr>
    </w:lvl>
  </w:abstractNum>
  <w:abstractNum w:abstractNumId="18" w15:restartNumberingAfterBreak="0">
    <w:nsid w:val="3DC7C1A9"/>
    <w:multiLevelType w:val="hybridMultilevel"/>
    <w:tmpl w:val="FFFFFFFF"/>
    <w:lvl w:ilvl="0" w:tplc="85BA93C8">
      <w:start w:val="1"/>
      <w:numFmt w:val="bullet"/>
      <w:lvlText w:val=""/>
      <w:lvlJc w:val="left"/>
      <w:pPr>
        <w:ind w:left="720" w:hanging="360"/>
      </w:pPr>
      <w:rPr>
        <w:rFonts w:ascii="Symbol" w:hAnsi="Symbol" w:hint="default"/>
      </w:rPr>
    </w:lvl>
    <w:lvl w:ilvl="1" w:tplc="E7345FBA">
      <w:start w:val="1"/>
      <w:numFmt w:val="bullet"/>
      <w:lvlText w:val="o"/>
      <w:lvlJc w:val="left"/>
      <w:pPr>
        <w:ind w:left="1440" w:hanging="360"/>
      </w:pPr>
      <w:rPr>
        <w:rFonts w:ascii="Courier New" w:hAnsi="Courier New" w:hint="default"/>
      </w:rPr>
    </w:lvl>
    <w:lvl w:ilvl="2" w:tplc="F92E2346">
      <w:start w:val="1"/>
      <w:numFmt w:val="bullet"/>
      <w:lvlText w:val=""/>
      <w:lvlJc w:val="left"/>
      <w:pPr>
        <w:ind w:left="2160" w:hanging="360"/>
      </w:pPr>
      <w:rPr>
        <w:rFonts w:ascii="Wingdings" w:hAnsi="Wingdings" w:hint="default"/>
      </w:rPr>
    </w:lvl>
    <w:lvl w:ilvl="3" w:tplc="96ACF416">
      <w:start w:val="1"/>
      <w:numFmt w:val="bullet"/>
      <w:lvlText w:val=""/>
      <w:lvlJc w:val="left"/>
      <w:pPr>
        <w:ind w:left="2880" w:hanging="360"/>
      </w:pPr>
      <w:rPr>
        <w:rFonts w:ascii="Symbol" w:hAnsi="Symbol" w:hint="default"/>
      </w:rPr>
    </w:lvl>
    <w:lvl w:ilvl="4" w:tplc="7346B9A0">
      <w:start w:val="1"/>
      <w:numFmt w:val="bullet"/>
      <w:lvlText w:val="o"/>
      <w:lvlJc w:val="left"/>
      <w:pPr>
        <w:ind w:left="3600" w:hanging="360"/>
      </w:pPr>
      <w:rPr>
        <w:rFonts w:ascii="Courier New" w:hAnsi="Courier New" w:hint="default"/>
      </w:rPr>
    </w:lvl>
    <w:lvl w:ilvl="5" w:tplc="A55C52DE">
      <w:start w:val="1"/>
      <w:numFmt w:val="bullet"/>
      <w:lvlText w:val=""/>
      <w:lvlJc w:val="left"/>
      <w:pPr>
        <w:ind w:left="4320" w:hanging="360"/>
      </w:pPr>
      <w:rPr>
        <w:rFonts w:ascii="Wingdings" w:hAnsi="Wingdings" w:hint="default"/>
      </w:rPr>
    </w:lvl>
    <w:lvl w:ilvl="6" w:tplc="713EC9AE">
      <w:start w:val="1"/>
      <w:numFmt w:val="bullet"/>
      <w:lvlText w:val=""/>
      <w:lvlJc w:val="left"/>
      <w:pPr>
        <w:ind w:left="5040" w:hanging="360"/>
      </w:pPr>
      <w:rPr>
        <w:rFonts w:ascii="Symbol" w:hAnsi="Symbol" w:hint="default"/>
      </w:rPr>
    </w:lvl>
    <w:lvl w:ilvl="7" w:tplc="B560BF1C">
      <w:start w:val="1"/>
      <w:numFmt w:val="bullet"/>
      <w:lvlText w:val="o"/>
      <w:lvlJc w:val="left"/>
      <w:pPr>
        <w:ind w:left="5760" w:hanging="360"/>
      </w:pPr>
      <w:rPr>
        <w:rFonts w:ascii="Courier New" w:hAnsi="Courier New" w:hint="default"/>
      </w:rPr>
    </w:lvl>
    <w:lvl w:ilvl="8" w:tplc="35569162">
      <w:start w:val="1"/>
      <w:numFmt w:val="bullet"/>
      <w:lvlText w:val=""/>
      <w:lvlJc w:val="left"/>
      <w:pPr>
        <w:ind w:left="6480" w:hanging="360"/>
      </w:pPr>
      <w:rPr>
        <w:rFonts w:ascii="Wingdings" w:hAnsi="Wingdings" w:hint="default"/>
      </w:rPr>
    </w:lvl>
  </w:abstractNum>
  <w:abstractNum w:abstractNumId="19" w15:restartNumberingAfterBreak="0">
    <w:nsid w:val="3E6D0E38"/>
    <w:multiLevelType w:val="multilevel"/>
    <w:tmpl w:val="59AEBD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1A4FB3C"/>
    <w:multiLevelType w:val="hybridMultilevel"/>
    <w:tmpl w:val="FFFFFFFF"/>
    <w:lvl w:ilvl="0" w:tplc="AB1A8368">
      <w:start w:val="1"/>
      <w:numFmt w:val="bullet"/>
      <w:lvlText w:val=""/>
      <w:lvlJc w:val="left"/>
      <w:pPr>
        <w:ind w:left="720" w:hanging="360"/>
      </w:pPr>
      <w:rPr>
        <w:rFonts w:ascii="Symbol" w:hAnsi="Symbol" w:hint="default"/>
      </w:rPr>
    </w:lvl>
    <w:lvl w:ilvl="1" w:tplc="C580566A">
      <w:start w:val="1"/>
      <w:numFmt w:val="bullet"/>
      <w:lvlText w:val="o"/>
      <w:lvlJc w:val="left"/>
      <w:pPr>
        <w:ind w:left="1440" w:hanging="360"/>
      </w:pPr>
      <w:rPr>
        <w:rFonts w:ascii="Courier New" w:hAnsi="Courier New" w:hint="default"/>
      </w:rPr>
    </w:lvl>
    <w:lvl w:ilvl="2" w:tplc="BBF4063A">
      <w:start w:val="1"/>
      <w:numFmt w:val="bullet"/>
      <w:lvlText w:val=""/>
      <w:lvlJc w:val="left"/>
      <w:pPr>
        <w:ind w:left="2160" w:hanging="360"/>
      </w:pPr>
      <w:rPr>
        <w:rFonts w:ascii="Wingdings" w:hAnsi="Wingdings" w:hint="default"/>
      </w:rPr>
    </w:lvl>
    <w:lvl w:ilvl="3" w:tplc="1A3E0942">
      <w:start w:val="1"/>
      <w:numFmt w:val="bullet"/>
      <w:lvlText w:val=""/>
      <w:lvlJc w:val="left"/>
      <w:pPr>
        <w:ind w:left="2880" w:hanging="360"/>
      </w:pPr>
      <w:rPr>
        <w:rFonts w:ascii="Symbol" w:hAnsi="Symbol" w:hint="default"/>
      </w:rPr>
    </w:lvl>
    <w:lvl w:ilvl="4" w:tplc="89DC555C">
      <w:start w:val="1"/>
      <w:numFmt w:val="bullet"/>
      <w:lvlText w:val="o"/>
      <w:lvlJc w:val="left"/>
      <w:pPr>
        <w:ind w:left="3600" w:hanging="360"/>
      </w:pPr>
      <w:rPr>
        <w:rFonts w:ascii="Courier New" w:hAnsi="Courier New" w:hint="default"/>
      </w:rPr>
    </w:lvl>
    <w:lvl w:ilvl="5" w:tplc="0630D7F2">
      <w:start w:val="1"/>
      <w:numFmt w:val="bullet"/>
      <w:lvlText w:val=""/>
      <w:lvlJc w:val="left"/>
      <w:pPr>
        <w:ind w:left="4320" w:hanging="360"/>
      </w:pPr>
      <w:rPr>
        <w:rFonts w:ascii="Wingdings" w:hAnsi="Wingdings" w:hint="default"/>
      </w:rPr>
    </w:lvl>
    <w:lvl w:ilvl="6" w:tplc="DF787FB4">
      <w:start w:val="1"/>
      <w:numFmt w:val="bullet"/>
      <w:lvlText w:val=""/>
      <w:lvlJc w:val="left"/>
      <w:pPr>
        <w:ind w:left="5040" w:hanging="360"/>
      </w:pPr>
      <w:rPr>
        <w:rFonts w:ascii="Symbol" w:hAnsi="Symbol" w:hint="default"/>
      </w:rPr>
    </w:lvl>
    <w:lvl w:ilvl="7" w:tplc="97F05686">
      <w:start w:val="1"/>
      <w:numFmt w:val="bullet"/>
      <w:lvlText w:val="o"/>
      <w:lvlJc w:val="left"/>
      <w:pPr>
        <w:ind w:left="5760" w:hanging="360"/>
      </w:pPr>
      <w:rPr>
        <w:rFonts w:ascii="Courier New" w:hAnsi="Courier New" w:hint="default"/>
      </w:rPr>
    </w:lvl>
    <w:lvl w:ilvl="8" w:tplc="E72C3F22">
      <w:start w:val="1"/>
      <w:numFmt w:val="bullet"/>
      <w:lvlText w:val=""/>
      <w:lvlJc w:val="left"/>
      <w:pPr>
        <w:ind w:left="6480" w:hanging="360"/>
      </w:pPr>
      <w:rPr>
        <w:rFonts w:ascii="Wingdings" w:hAnsi="Wingdings" w:hint="default"/>
      </w:rPr>
    </w:lvl>
  </w:abstractNum>
  <w:abstractNum w:abstractNumId="21" w15:restartNumberingAfterBreak="0">
    <w:nsid w:val="545921F5"/>
    <w:multiLevelType w:val="multilevel"/>
    <w:tmpl w:val="F57637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9FD1D6D"/>
    <w:multiLevelType w:val="hybridMultilevel"/>
    <w:tmpl w:val="FFFFFFFF"/>
    <w:lvl w:ilvl="0" w:tplc="2FCE6068">
      <w:start w:val="1"/>
      <w:numFmt w:val="bullet"/>
      <w:lvlText w:val=""/>
      <w:lvlJc w:val="left"/>
      <w:pPr>
        <w:ind w:left="720" w:hanging="360"/>
      </w:pPr>
      <w:rPr>
        <w:rFonts w:ascii="Symbol" w:hAnsi="Symbol" w:hint="default"/>
      </w:rPr>
    </w:lvl>
    <w:lvl w:ilvl="1" w:tplc="E9142678">
      <w:start w:val="1"/>
      <w:numFmt w:val="bullet"/>
      <w:lvlText w:val="o"/>
      <w:lvlJc w:val="left"/>
      <w:pPr>
        <w:ind w:left="1440" w:hanging="360"/>
      </w:pPr>
      <w:rPr>
        <w:rFonts w:ascii="Courier New" w:hAnsi="Courier New" w:hint="default"/>
      </w:rPr>
    </w:lvl>
    <w:lvl w:ilvl="2" w:tplc="50985048">
      <w:start w:val="1"/>
      <w:numFmt w:val="bullet"/>
      <w:lvlText w:val=""/>
      <w:lvlJc w:val="left"/>
      <w:pPr>
        <w:ind w:left="2160" w:hanging="360"/>
      </w:pPr>
      <w:rPr>
        <w:rFonts w:ascii="Wingdings" w:hAnsi="Wingdings" w:hint="default"/>
      </w:rPr>
    </w:lvl>
    <w:lvl w:ilvl="3" w:tplc="57386636">
      <w:start w:val="1"/>
      <w:numFmt w:val="bullet"/>
      <w:lvlText w:val=""/>
      <w:lvlJc w:val="left"/>
      <w:pPr>
        <w:ind w:left="2880" w:hanging="360"/>
      </w:pPr>
      <w:rPr>
        <w:rFonts w:ascii="Symbol" w:hAnsi="Symbol" w:hint="default"/>
      </w:rPr>
    </w:lvl>
    <w:lvl w:ilvl="4" w:tplc="85F0C170">
      <w:start w:val="1"/>
      <w:numFmt w:val="bullet"/>
      <w:lvlText w:val="o"/>
      <w:lvlJc w:val="left"/>
      <w:pPr>
        <w:ind w:left="3600" w:hanging="360"/>
      </w:pPr>
      <w:rPr>
        <w:rFonts w:ascii="Courier New" w:hAnsi="Courier New" w:hint="default"/>
      </w:rPr>
    </w:lvl>
    <w:lvl w:ilvl="5" w:tplc="5AF8563A">
      <w:start w:val="1"/>
      <w:numFmt w:val="bullet"/>
      <w:lvlText w:val=""/>
      <w:lvlJc w:val="left"/>
      <w:pPr>
        <w:ind w:left="4320" w:hanging="360"/>
      </w:pPr>
      <w:rPr>
        <w:rFonts w:ascii="Wingdings" w:hAnsi="Wingdings" w:hint="default"/>
      </w:rPr>
    </w:lvl>
    <w:lvl w:ilvl="6" w:tplc="5B82FD90">
      <w:start w:val="1"/>
      <w:numFmt w:val="bullet"/>
      <w:lvlText w:val=""/>
      <w:lvlJc w:val="left"/>
      <w:pPr>
        <w:ind w:left="5040" w:hanging="360"/>
      </w:pPr>
      <w:rPr>
        <w:rFonts w:ascii="Symbol" w:hAnsi="Symbol" w:hint="default"/>
      </w:rPr>
    </w:lvl>
    <w:lvl w:ilvl="7" w:tplc="21B80B62">
      <w:start w:val="1"/>
      <w:numFmt w:val="bullet"/>
      <w:lvlText w:val="o"/>
      <w:lvlJc w:val="left"/>
      <w:pPr>
        <w:ind w:left="5760" w:hanging="360"/>
      </w:pPr>
      <w:rPr>
        <w:rFonts w:ascii="Courier New" w:hAnsi="Courier New" w:hint="default"/>
      </w:rPr>
    </w:lvl>
    <w:lvl w:ilvl="8" w:tplc="2F5C6214">
      <w:start w:val="1"/>
      <w:numFmt w:val="bullet"/>
      <w:lvlText w:val=""/>
      <w:lvlJc w:val="left"/>
      <w:pPr>
        <w:ind w:left="6480" w:hanging="360"/>
      </w:pPr>
      <w:rPr>
        <w:rFonts w:ascii="Wingdings" w:hAnsi="Wingdings" w:hint="default"/>
      </w:rPr>
    </w:lvl>
  </w:abstractNum>
  <w:abstractNum w:abstractNumId="23" w15:restartNumberingAfterBreak="0">
    <w:nsid w:val="5B104F80"/>
    <w:multiLevelType w:val="hybridMultilevel"/>
    <w:tmpl w:val="680874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0527762"/>
    <w:multiLevelType w:val="multilevel"/>
    <w:tmpl w:val="85487E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F3E74BD"/>
    <w:multiLevelType w:val="multilevel"/>
    <w:tmpl w:val="8FFAD1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0A65502"/>
    <w:multiLevelType w:val="multilevel"/>
    <w:tmpl w:val="FB4C37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3D3454E"/>
    <w:multiLevelType w:val="multilevel"/>
    <w:tmpl w:val="0C126F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79A27E2"/>
    <w:multiLevelType w:val="multilevel"/>
    <w:tmpl w:val="7896A5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05996664">
    <w:abstractNumId w:val="27"/>
  </w:num>
  <w:num w:numId="2" w16cid:durableId="1176115722">
    <w:abstractNumId w:val="10"/>
  </w:num>
  <w:num w:numId="3" w16cid:durableId="1218279729">
    <w:abstractNumId w:val="18"/>
  </w:num>
  <w:num w:numId="4" w16cid:durableId="1294485019">
    <w:abstractNumId w:val="24"/>
  </w:num>
  <w:num w:numId="5" w16cid:durableId="1324504636">
    <w:abstractNumId w:val="1"/>
  </w:num>
  <w:num w:numId="6" w16cid:durableId="1330016289">
    <w:abstractNumId w:val="7"/>
  </w:num>
  <w:num w:numId="7" w16cid:durableId="1335690421">
    <w:abstractNumId w:val="14"/>
  </w:num>
  <w:num w:numId="8" w16cid:durableId="1359310405">
    <w:abstractNumId w:val="0"/>
  </w:num>
  <w:num w:numId="9" w16cid:durableId="1397778883">
    <w:abstractNumId w:val="19"/>
  </w:num>
  <w:num w:numId="10" w16cid:durableId="1516068622">
    <w:abstractNumId w:val="8"/>
  </w:num>
  <w:num w:numId="11" w16cid:durableId="1713845196">
    <w:abstractNumId w:val="25"/>
  </w:num>
  <w:num w:numId="12" w16cid:durableId="1728868913">
    <w:abstractNumId w:val="21"/>
  </w:num>
  <w:num w:numId="13" w16cid:durableId="1762797825">
    <w:abstractNumId w:val="22"/>
  </w:num>
  <w:num w:numId="14" w16cid:durableId="180779415">
    <w:abstractNumId w:val="23"/>
  </w:num>
  <w:num w:numId="15" w16cid:durableId="1928923203">
    <w:abstractNumId w:val="26"/>
  </w:num>
  <w:num w:numId="16" w16cid:durableId="1930121289">
    <w:abstractNumId w:val="11"/>
  </w:num>
  <w:num w:numId="17" w16cid:durableId="1950428608">
    <w:abstractNumId w:val="4"/>
  </w:num>
  <w:num w:numId="18" w16cid:durableId="1957639756">
    <w:abstractNumId w:val="9"/>
  </w:num>
  <w:num w:numId="19" w16cid:durableId="199824964">
    <w:abstractNumId w:val="16"/>
  </w:num>
  <w:num w:numId="20" w16cid:durableId="2001274169">
    <w:abstractNumId w:val="15"/>
  </w:num>
  <w:num w:numId="21" w16cid:durableId="2015909435">
    <w:abstractNumId w:val="2"/>
  </w:num>
  <w:num w:numId="22" w16cid:durableId="2049915461">
    <w:abstractNumId w:val="12"/>
  </w:num>
  <w:num w:numId="23" w16cid:durableId="382948977">
    <w:abstractNumId w:val="13"/>
  </w:num>
  <w:num w:numId="24" w16cid:durableId="392461665">
    <w:abstractNumId w:val="17"/>
  </w:num>
  <w:num w:numId="25" w16cid:durableId="428623696">
    <w:abstractNumId w:val="6"/>
  </w:num>
  <w:num w:numId="26" w16cid:durableId="496579377">
    <w:abstractNumId w:val="28"/>
  </w:num>
  <w:num w:numId="27" w16cid:durableId="813333201">
    <w:abstractNumId w:val="20"/>
  </w:num>
  <w:num w:numId="28" w16cid:durableId="838154143">
    <w:abstractNumId w:val="3"/>
  </w:num>
  <w:num w:numId="29" w16cid:durableId="879634257">
    <w:abstractNumId w:val="5"/>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15"/>
  <w:proofState w:spelling="clean" w:grammar="clean"/>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30F0"/>
    <w:rsid w:val="000025F1"/>
    <w:rsid w:val="00007738"/>
    <w:rsid w:val="00022152"/>
    <w:rsid w:val="000243C5"/>
    <w:rsid w:val="00027659"/>
    <w:rsid w:val="00033918"/>
    <w:rsid w:val="00037BC4"/>
    <w:rsid w:val="00041DA6"/>
    <w:rsid w:val="00044004"/>
    <w:rsid w:val="00053142"/>
    <w:rsid w:val="000546BB"/>
    <w:rsid w:val="00056A6D"/>
    <w:rsid w:val="00060107"/>
    <w:rsid w:val="000664C1"/>
    <w:rsid w:val="00073895"/>
    <w:rsid w:val="000A45B8"/>
    <w:rsid w:val="000A7BBC"/>
    <w:rsid w:val="000B59D0"/>
    <w:rsid w:val="000D7B8F"/>
    <w:rsid w:val="000E69E2"/>
    <w:rsid w:val="000E79F4"/>
    <w:rsid w:val="000F27BB"/>
    <w:rsid w:val="000F4FE3"/>
    <w:rsid w:val="000F507C"/>
    <w:rsid w:val="000F6653"/>
    <w:rsid w:val="00102FC8"/>
    <w:rsid w:val="001218D0"/>
    <w:rsid w:val="00131853"/>
    <w:rsid w:val="0014007B"/>
    <w:rsid w:val="00174503"/>
    <w:rsid w:val="00176233"/>
    <w:rsid w:val="0018215F"/>
    <w:rsid w:val="00182186"/>
    <w:rsid w:val="00187DA2"/>
    <w:rsid w:val="00193567"/>
    <w:rsid w:val="00196E62"/>
    <w:rsid w:val="001B0776"/>
    <w:rsid w:val="001C0004"/>
    <w:rsid w:val="001C0534"/>
    <w:rsid w:val="001D7F47"/>
    <w:rsid w:val="001DFF87"/>
    <w:rsid w:val="001E077E"/>
    <w:rsid w:val="001E3AA7"/>
    <w:rsid w:val="001E7CCE"/>
    <w:rsid w:val="001F5519"/>
    <w:rsid w:val="0020457A"/>
    <w:rsid w:val="00210638"/>
    <w:rsid w:val="00271071"/>
    <w:rsid w:val="0029145F"/>
    <w:rsid w:val="002A00FF"/>
    <w:rsid w:val="002C3BA1"/>
    <w:rsid w:val="002C3E63"/>
    <w:rsid w:val="002C53C3"/>
    <w:rsid w:val="002C6AA8"/>
    <w:rsid w:val="002D1A7D"/>
    <w:rsid w:val="002D2CFC"/>
    <w:rsid w:val="002E2718"/>
    <w:rsid w:val="002F27EC"/>
    <w:rsid w:val="002F4551"/>
    <w:rsid w:val="00304923"/>
    <w:rsid w:val="003136A7"/>
    <w:rsid w:val="00315A3C"/>
    <w:rsid w:val="003210C0"/>
    <w:rsid w:val="0032652F"/>
    <w:rsid w:val="003265F5"/>
    <w:rsid w:val="00331028"/>
    <w:rsid w:val="00342484"/>
    <w:rsid w:val="00367092"/>
    <w:rsid w:val="00367140"/>
    <w:rsid w:val="003731B7"/>
    <w:rsid w:val="00381A25"/>
    <w:rsid w:val="00382E0C"/>
    <w:rsid w:val="00385BF1"/>
    <w:rsid w:val="0039439C"/>
    <w:rsid w:val="003A056C"/>
    <w:rsid w:val="003A55E9"/>
    <w:rsid w:val="003A6AD1"/>
    <w:rsid w:val="003B0544"/>
    <w:rsid w:val="003D0AD2"/>
    <w:rsid w:val="003D4871"/>
    <w:rsid w:val="003E30F5"/>
    <w:rsid w:val="003F0FB3"/>
    <w:rsid w:val="003F512F"/>
    <w:rsid w:val="003F64DF"/>
    <w:rsid w:val="003F6FA2"/>
    <w:rsid w:val="00430B86"/>
    <w:rsid w:val="004315FB"/>
    <w:rsid w:val="00440DCD"/>
    <w:rsid w:val="00461CE5"/>
    <w:rsid w:val="00475487"/>
    <w:rsid w:val="0048572A"/>
    <w:rsid w:val="00496DD4"/>
    <w:rsid w:val="004B1AFD"/>
    <w:rsid w:val="004C14EC"/>
    <w:rsid w:val="004C534A"/>
    <w:rsid w:val="004D2F6C"/>
    <w:rsid w:val="004E0FA3"/>
    <w:rsid w:val="004E2C9E"/>
    <w:rsid w:val="004E368E"/>
    <w:rsid w:val="004F566F"/>
    <w:rsid w:val="004F7910"/>
    <w:rsid w:val="00506E84"/>
    <w:rsid w:val="005127D6"/>
    <w:rsid w:val="00512D4D"/>
    <w:rsid w:val="0053030E"/>
    <w:rsid w:val="005308F8"/>
    <w:rsid w:val="005413DD"/>
    <w:rsid w:val="00547AE7"/>
    <w:rsid w:val="00553AF5"/>
    <w:rsid w:val="00562B64"/>
    <w:rsid w:val="0056300F"/>
    <w:rsid w:val="0056462B"/>
    <w:rsid w:val="005676EB"/>
    <w:rsid w:val="00577151"/>
    <w:rsid w:val="0057761C"/>
    <w:rsid w:val="005858D6"/>
    <w:rsid w:val="00586836"/>
    <w:rsid w:val="00586B11"/>
    <w:rsid w:val="00590308"/>
    <w:rsid w:val="00593160"/>
    <w:rsid w:val="005A0643"/>
    <w:rsid w:val="005A79CC"/>
    <w:rsid w:val="005B1D3A"/>
    <w:rsid w:val="005B5A57"/>
    <w:rsid w:val="005C4522"/>
    <w:rsid w:val="005D3A10"/>
    <w:rsid w:val="005D4306"/>
    <w:rsid w:val="005D45F1"/>
    <w:rsid w:val="005D74E9"/>
    <w:rsid w:val="005E09CB"/>
    <w:rsid w:val="005E32D7"/>
    <w:rsid w:val="005F210A"/>
    <w:rsid w:val="0060280B"/>
    <w:rsid w:val="0061291F"/>
    <w:rsid w:val="00626B50"/>
    <w:rsid w:val="0063455E"/>
    <w:rsid w:val="00642978"/>
    <w:rsid w:val="006459D4"/>
    <w:rsid w:val="00662BE8"/>
    <w:rsid w:val="00673346"/>
    <w:rsid w:val="00674E2C"/>
    <w:rsid w:val="00685C6D"/>
    <w:rsid w:val="006910CE"/>
    <w:rsid w:val="00696A1C"/>
    <w:rsid w:val="006A0CA3"/>
    <w:rsid w:val="006A7B82"/>
    <w:rsid w:val="006B42F3"/>
    <w:rsid w:val="006B4F90"/>
    <w:rsid w:val="006C0D89"/>
    <w:rsid w:val="006C100A"/>
    <w:rsid w:val="006C2617"/>
    <w:rsid w:val="006C5D3B"/>
    <w:rsid w:val="006D0FC9"/>
    <w:rsid w:val="006E0483"/>
    <w:rsid w:val="006F1744"/>
    <w:rsid w:val="0070056B"/>
    <w:rsid w:val="00741A5D"/>
    <w:rsid w:val="007445FE"/>
    <w:rsid w:val="00750665"/>
    <w:rsid w:val="00751DC8"/>
    <w:rsid w:val="00753D13"/>
    <w:rsid w:val="007620D4"/>
    <w:rsid w:val="00762715"/>
    <w:rsid w:val="00763E7F"/>
    <w:rsid w:val="007679CC"/>
    <w:rsid w:val="00773FC1"/>
    <w:rsid w:val="00784BE6"/>
    <w:rsid w:val="00787009"/>
    <w:rsid w:val="00787981"/>
    <w:rsid w:val="007937A5"/>
    <w:rsid w:val="007A1401"/>
    <w:rsid w:val="007A1FDA"/>
    <w:rsid w:val="007A1FF5"/>
    <w:rsid w:val="007A24D9"/>
    <w:rsid w:val="007A5C29"/>
    <w:rsid w:val="007B2E4B"/>
    <w:rsid w:val="007B77A1"/>
    <w:rsid w:val="007C114F"/>
    <w:rsid w:val="007D76AE"/>
    <w:rsid w:val="007E4D72"/>
    <w:rsid w:val="007E67AD"/>
    <w:rsid w:val="00813EB0"/>
    <w:rsid w:val="00823A7A"/>
    <w:rsid w:val="00825EEE"/>
    <w:rsid w:val="0083221D"/>
    <w:rsid w:val="00832FA4"/>
    <w:rsid w:val="00843340"/>
    <w:rsid w:val="0085072B"/>
    <w:rsid w:val="00853CD7"/>
    <w:rsid w:val="00880766"/>
    <w:rsid w:val="00885E62"/>
    <w:rsid w:val="00886F01"/>
    <w:rsid w:val="008922A4"/>
    <w:rsid w:val="00894FD7"/>
    <w:rsid w:val="00897B53"/>
    <w:rsid w:val="008A2598"/>
    <w:rsid w:val="008A3ACB"/>
    <w:rsid w:val="008B26C9"/>
    <w:rsid w:val="008B2D86"/>
    <w:rsid w:val="008B423A"/>
    <w:rsid w:val="008C13CA"/>
    <w:rsid w:val="008D3F99"/>
    <w:rsid w:val="008D4F2E"/>
    <w:rsid w:val="008D51A7"/>
    <w:rsid w:val="008D5836"/>
    <w:rsid w:val="008D5D30"/>
    <w:rsid w:val="008E0681"/>
    <w:rsid w:val="008E2C71"/>
    <w:rsid w:val="008E5FF0"/>
    <w:rsid w:val="008E77F1"/>
    <w:rsid w:val="008F1DC6"/>
    <w:rsid w:val="008F5FDB"/>
    <w:rsid w:val="00904AA5"/>
    <w:rsid w:val="009226CF"/>
    <w:rsid w:val="00927EB5"/>
    <w:rsid w:val="00935FD3"/>
    <w:rsid w:val="00947D1F"/>
    <w:rsid w:val="00950A4C"/>
    <w:rsid w:val="00965BD7"/>
    <w:rsid w:val="00980CB7"/>
    <w:rsid w:val="0098476B"/>
    <w:rsid w:val="00987CB0"/>
    <w:rsid w:val="0099189D"/>
    <w:rsid w:val="00995A24"/>
    <w:rsid w:val="009A75EE"/>
    <w:rsid w:val="009B0597"/>
    <w:rsid w:val="009B221D"/>
    <w:rsid w:val="009B28BD"/>
    <w:rsid w:val="009B4E0A"/>
    <w:rsid w:val="009C3645"/>
    <w:rsid w:val="009D38E2"/>
    <w:rsid w:val="009E2BF3"/>
    <w:rsid w:val="009E3F3E"/>
    <w:rsid w:val="009E47A6"/>
    <w:rsid w:val="009E75BB"/>
    <w:rsid w:val="009F2099"/>
    <w:rsid w:val="009F25FB"/>
    <w:rsid w:val="009F2B09"/>
    <w:rsid w:val="009F7387"/>
    <w:rsid w:val="00A04E47"/>
    <w:rsid w:val="00A21096"/>
    <w:rsid w:val="00A21B0C"/>
    <w:rsid w:val="00A225E0"/>
    <w:rsid w:val="00A22CE8"/>
    <w:rsid w:val="00A24B15"/>
    <w:rsid w:val="00A26F44"/>
    <w:rsid w:val="00A277D0"/>
    <w:rsid w:val="00A3491B"/>
    <w:rsid w:val="00A361A7"/>
    <w:rsid w:val="00A41E2D"/>
    <w:rsid w:val="00A439E5"/>
    <w:rsid w:val="00A4511A"/>
    <w:rsid w:val="00A50680"/>
    <w:rsid w:val="00A53526"/>
    <w:rsid w:val="00A6554F"/>
    <w:rsid w:val="00A65640"/>
    <w:rsid w:val="00A67721"/>
    <w:rsid w:val="00A8021D"/>
    <w:rsid w:val="00A84C7A"/>
    <w:rsid w:val="00A84E7B"/>
    <w:rsid w:val="00A9322D"/>
    <w:rsid w:val="00AA30F0"/>
    <w:rsid w:val="00AB4052"/>
    <w:rsid w:val="00AB4921"/>
    <w:rsid w:val="00AC1A7B"/>
    <w:rsid w:val="00AC6530"/>
    <w:rsid w:val="00AE0B8F"/>
    <w:rsid w:val="00AE2187"/>
    <w:rsid w:val="00AE3CA9"/>
    <w:rsid w:val="00B00DD2"/>
    <w:rsid w:val="00B01880"/>
    <w:rsid w:val="00B2109D"/>
    <w:rsid w:val="00B27780"/>
    <w:rsid w:val="00B31435"/>
    <w:rsid w:val="00B45107"/>
    <w:rsid w:val="00B455A5"/>
    <w:rsid w:val="00B6302F"/>
    <w:rsid w:val="00B87B78"/>
    <w:rsid w:val="00BA42F0"/>
    <w:rsid w:val="00BAB244"/>
    <w:rsid w:val="00BB1BAC"/>
    <w:rsid w:val="00BC01EF"/>
    <w:rsid w:val="00BD146C"/>
    <w:rsid w:val="00BD153F"/>
    <w:rsid w:val="00BE4DB0"/>
    <w:rsid w:val="00BF0A3D"/>
    <w:rsid w:val="00BF71EF"/>
    <w:rsid w:val="00C03849"/>
    <w:rsid w:val="00C039C2"/>
    <w:rsid w:val="00C063EF"/>
    <w:rsid w:val="00C37430"/>
    <w:rsid w:val="00C455FB"/>
    <w:rsid w:val="00C55396"/>
    <w:rsid w:val="00C65620"/>
    <w:rsid w:val="00C7015C"/>
    <w:rsid w:val="00C93B61"/>
    <w:rsid w:val="00C93E72"/>
    <w:rsid w:val="00C96435"/>
    <w:rsid w:val="00CA01F4"/>
    <w:rsid w:val="00CA58A7"/>
    <w:rsid w:val="00CA7C51"/>
    <w:rsid w:val="00CB4305"/>
    <w:rsid w:val="00CC0EFC"/>
    <w:rsid w:val="00CD31E7"/>
    <w:rsid w:val="00CE507B"/>
    <w:rsid w:val="00CF467F"/>
    <w:rsid w:val="00D07124"/>
    <w:rsid w:val="00D139E4"/>
    <w:rsid w:val="00D1681F"/>
    <w:rsid w:val="00D323F8"/>
    <w:rsid w:val="00D33498"/>
    <w:rsid w:val="00D37703"/>
    <w:rsid w:val="00D47A24"/>
    <w:rsid w:val="00D574E9"/>
    <w:rsid w:val="00D576BF"/>
    <w:rsid w:val="00D622D6"/>
    <w:rsid w:val="00D85D6A"/>
    <w:rsid w:val="00D91BB6"/>
    <w:rsid w:val="00D94115"/>
    <w:rsid w:val="00D94A8D"/>
    <w:rsid w:val="00D94E81"/>
    <w:rsid w:val="00DA0FBB"/>
    <w:rsid w:val="00DA172D"/>
    <w:rsid w:val="00DA7207"/>
    <w:rsid w:val="00DB0ABC"/>
    <w:rsid w:val="00DB299D"/>
    <w:rsid w:val="00DB2CEA"/>
    <w:rsid w:val="00DB2F78"/>
    <w:rsid w:val="00DB5A79"/>
    <w:rsid w:val="00DC4B48"/>
    <w:rsid w:val="00DD1F42"/>
    <w:rsid w:val="00DE0D14"/>
    <w:rsid w:val="00DE32B2"/>
    <w:rsid w:val="00DE499F"/>
    <w:rsid w:val="00DF157F"/>
    <w:rsid w:val="00DF62B6"/>
    <w:rsid w:val="00E13F8F"/>
    <w:rsid w:val="00E246A6"/>
    <w:rsid w:val="00E33688"/>
    <w:rsid w:val="00E41DFA"/>
    <w:rsid w:val="00E44B25"/>
    <w:rsid w:val="00E452C2"/>
    <w:rsid w:val="00E47274"/>
    <w:rsid w:val="00E50602"/>
    <w:rsid w:val="00E55866"/>
    <w:rsid w:val="00E65F64"/>
    <w:rsid w:val="00E74085"/>
    <w:rsid w:val="00E81BF0"/>
    <w:rsid w:val="00E91300"/>
    <w:rsid w:val="00E91C53"/>
    <w:rsid w:val="00E97767"/>
    <w:rsid w:val="00E97C20"/>
    <w:rsid w:val="00EA29A3"/>
    <w:rsid w:val="00EB74E4"/>
    <w:rsid w:val="00EC2098"/>
    <w:rsid w:val="00ED5A52"/>
    <w:rsid w:val="00ED79FF"/>
    <w:rsid w:val="00EE6A35"/>
    <w:rsid w:val="00F001EA"/>
    <w:rsid w:val="00F006D3"/>
    <w:rsid w:val="00F01082"/>
    <w:rsid w:val="00F02380"/>
    <w:rsid w:val="00F20A3C"/>
    <w:rsid w:val="00F21D4C"/>
    <w:rsid w:val="00F3181C"/>
    <w:rsid w:val="00F57704"/>
    <w:rsid w:val="00F6506F"/>
    <w:rsid w:val="00F70767"/>
    <w:rsid w:val="00F721D4"/>
    <w:rsid w:val="00F80AD6"/>
    <w:rsid w:val="00F81671"/>
    <w:rsid w:val="00F856A4"/>
    <w:rsid w:val="00F86BA1"/>
    <w:rsid w:val="00FB06FD"/>
    <w:rsid w:val="00FB369A"/>
    <w:rsid w:val="00FC0BF7"/>
    <w:rsid w:val="00FC19EB"/>
    <w:rsid w:val="00FD66FD"/>
    <w:rsid w:val="00FD76C1"/>
    <w:rsid w:val="00FE6BC2"/>
    <w:rsid w:val="00FF65B1"/>
    <w:rsid w:val="011C8ADE"/>
    <w:rsid w:val="012028B3"/>
    <w:rsid w:val="012FF708"/>
    <w:rsid w:val="013ADA83"/>
    <w:rsid w:val="016D4F98"/>
    <w:rsid w:val="018B430A"/>
    <w:rsid w:val="018E3D53"/>
    <w:rsid w:val="0193F817"/>
    <w:rsid w:val="01B2C55F"/>
    <w:rsid w:val="01D7D8D2"/>
    <w:rsid w:val="01E0C1A4"/>
    <w:rsid w:val="01E3FD2B"/>
    <w:rsid w:val="021B548D"/>
    <w:rsid w:val="0224B8CF"/>
    <w:rsid w:val="02284DA5"/>
    <w:rsid w:val="0229C392"/>
    <w:rsid w:val="024AE68E"/>
    <w:rsid w:val="024DF40F"/>
    <w:rsid w:val="02582B06"/>
    <w:rsid w:val="025D5066"/>
    <w:rsid w:val="0263A7D6"/>
    <w:rsid w:val="02683E0E"/>
    <w:rsid w:val="027B50E6"/>
    <w:rsid w:val="028F6762"/>
    <w:rsid w:val="029D799E"/>
    <w:rsid w:val="02BC53FD"/>
    <w:rsid w:val="02BD0ACA"/>
    <w:rsid w:val="0318CCDF"/>
    <w:rsid w:val="03397633"/>
    <w:rsid w:val="0363BF3D"/>
    <w:rsid w:val="03C48948"/>
    <w:rsid w:val="03D99332"/>
    <w:rsid w:val="03DDDF4D"/>
    <w:rsid w:val="03E1A2ED"/>
    <w:rsid w:val="040B9AA7"/>
    <w:rsid w:val="040F6505"/>
    <w:rsid w:val="0433F70A"/>
    <w:rsid w:val="043DD3FD"/>
    <w:rsid w:val="0454692D"/>
    <w:rsid w:val="04626E33"/>
    <w:rsid w:val="046A3419"/>
    <w:rsid w:val="04A3F087"/>
    <w:rsid w:val="04BC52EE"/>
    <w:rsid w:val="04D9DF42"/>
    <w:rsid w:val="04F959A1"/>
    <w:rsid w:val="04FF6ED3"/>
    <w:rsid w:val="0502A29F"/>
    <w:rsid w:val="051F98D0"/>
    <w:rsid w:val="05279761"/>
    <w:rsid w:val="052EF361"/>
    <w:rsid w:val="05566E90"/>
    <w:rsid w:val="056020B3"/>
    <w:rsid w:val="05654785"/>
    <w:rsid w:val="0581088F"/>
    <w:rsid w:val="0586FC40"/>
    <w:rsid w:val="05CCEBE9"/>
    <w:rsid w:val="05CD3BB2"/>
    <w:rsid w:val="05F4CE01"/>
    <w:rsid w:val="063771BF"/>
    <w:rsid w:val="0660DA95"/>
    <w:rsid w:val="068BA0A4"/>
    <w:rsid w:val="06D228E5"/>
    <w:rsid w:val="06D7ECB2"/>
    <w:rsid w:val="06DB434F"/>
    <w:rsid w:val="06F6E294"/>
    <w:rsid w:val="06FA717C"/>
    <w:rsid w:val="0713A7BD"/>
    <w:rsid w:val="071E58EE"/>
    <w:rsid w:val="0728B762"/>
    <w:rsid w:val="07371116"/>
    <w:rsid w:val="07715451"/>
    <w:rsid w:val="078A6BB2"/>
    <w:rsid w:val="07901AEC"/>
    <w:rsid w:val="07F2776C"/>
    <w:rsid w:val="07FCAE29"/>
    <w:rsid w:val="0845D8AA"/>
    <w:rsid w:val="0849EDAB"/>
    <w:rsid w:val="08544591"/>
    <w:rsid w:val="086E3A4A"/>
    <w:rsid w:val="08895346"/>
    <w:rsid w:val="088C3FC3"/>
    <w:rsid w:val="08A570AF"/>
    <w:rsid w:val="08B087C2"/>
    <w:rsid w:val="08BF41B7"/>
    <w:rsid w:val="0909F2F5"/>
    <w:rsid w:val="090CC69C"/>
    <w:rsid w:val="091F357D"/>
    <w:rsid w:val="0926E0FC"/>
    <w:rsid w:val="0927BA03"/>
    <w:rsid w:val="093E0EF9"/>
    <w:rsid w:val="095320FB"/>
    <w:rsid w:val="0954EC65"/>
    <w:rsid w:val="095EE76C"/>
    <w:rsid w:val="097F4074"/>
    <w:rsid w:val="09B1C0A0"/>
    <w:rsid w:val="09CCA7EA"/>
    <w:rsid w:val="09D875BF"/>
    <w:rsid w:val="09F7463C"/>
    <w:rsid w:val="09F7B55A"/>
    <w:rsid w:val="0A13AAD9"/>
    <w:rsid w:val="0A47FCE1"/>
    <w:rsid w:val="0A52B215"/>
    <w:rsid w:val="0A756392"/>
    <w:rsid w:val="0A887222"/>
    <w:rsid w:val="0AB8C471"/>
    <w:rsid w:val="0ACD1E10"/>
    <w:rsid w:val="0AE18935"/>
    <w:rsid w:val="0B12E3C1"/>
    <w:rsid w:val="0B1F337E"/>
    <w:rsid w:val="0B2E7496"/>
    <w:rsid w:val="0B4DA789"/>
    <w:rsid w:val="0B741C2E"/>
    <w:rsid w:val="0B7A99BF"/>
    <w:rsid w:val="0BF10373"/>
    <w:rsid w:val="0BF9E59F"/>
    <w:rsid w:val="0BFBBA09"/>
    <w:rsid w:val="0BFFB57E"/>
    <w:rsid w:val="0C1BF8D3"/>
    <w:rsid w:val="0C1D979F"/>
    <w:rsid w:val="0C23630A"/>
    <w:rsid w:val="0C2B82E8"/>
    <w:rsid w:val="0C366748"/>
    <w:rsid w:val="0C48DBF7"/>
    <w:rsid w:val="0C59603F"/>
    <w:rsid w:val="0C5E950A"/>
    <w:rsid w:val="0C621894"/>
    <w:rsid w:val="0C6836EB"/>
    <w:rsid w:val="0C6B03A6"/>
    <w:rsid w:val="0C712418"/>
    <w:rsid w:val="0C77F3B4"/>
    <w:rsid w:val="0C831F8E"/>
    <w:rsid w:val="0C8B2423"/>
    <w:rsid w:val="0C8B74CC"/>
    <w:rsid w:val="0CC08690"/>
    <w:rsid w:val="0CC9C028"/>
    <w:rsid w:val="0CED8902"/>
    <w:rsid w:val="0CF451ED"/>
    <w:rsid w:val="0CF92B63"/>
    <w:rsid w:val="0CFD58BC"/>
    <w:rsid w:val="0D0A8360"/>
    <w:rsid w:val="0D15C7A7"/>
    <w:rsid w:val="0D224F40"/>
    <w:rsid w:val="0D2AE334"/>
    <w:rsid w:val="0D4F6AD3"/>
    <w:rsid w:val="0D6813F8"/>
    <w:rsid w:val="0D6CEE06"/>
    <w:rsid w:val="0D76525A"/>
    <w:rsid w:val="0D7692D2"/>
    <w:rsid w:val="0D972F24"/>
    <w:rsid w:val="0DA15178"/>
    <w:rsid w:val="0DBF77E2"/>
    <w:rsid w:val="0DCF46AD"/>
    <w:rsid w:val="0DF5C9C1"/>
    <w:rsid w:val="0E1ADD8C"/>
    <w:rsid w:val="0E440E45"/>
    <w:rsid w:val="0E70651F"/>
    <w:rsid w:val="0E81A54B"/>
    <w:rsid w:val="0E94D3C7"/>
    <w:rsid w:val="0E98FC22"/>
    <w:rsid w:val="0EBE8896"/>
    <w:rsid w:val="0ED34338"/>
    <w:rsid w:val="0EE22762"/>
    <w:rsid w:val="0F1ABB35"/>
    <w:rsid w:val="0F5C9F8D"/>
    <w:rsid w:val="0F9283AF"/>
    <w:rsid w:val="0FE6D77B"/>
    <w:rsid w:val="10096814"/>
    <w:rsid w:val="101CBC71"/>
    <w:rsid w:val="1034BA38"/>
    <w:rsid w:val="10478D8C"/>
    <w:rsid w:val="1057CDE9"/>
    <w:rsid w:val="105A004F"/>
    <w:rsid w:val="106CE068"/>
    <w:rsid w:val="107E1B2E"/>
    <w:rsid w:val="10847277"/>
    <w:rsid w:val="108A281F"/>
    <w:rsid w:val="109F915D"/>
    <w:rsid w:val="10B86E0E"/>
    <w:rsid w:val="10EE4B95"/>
    <w:rsid w:val="1134E8FD"/>
    <w:rsid w:val="114F4672"/>
    <w:rsid w:val="115EF1F5"/>
    <w:rsid w:val="116355EB"/>
    <w:rsid w:val="1186DACF"/>
    <w:rsid w:val="1196A2B5"/>
    <w:rsid w:val="11A57D6A"/>
    <w:rsid w:val="11A5BA72"/>
    <w:rsid w:val="11A70B19"/>
    <w:rsid w:val="11C66071"/>
    <w:rsid w:val="11D099A6"/>
    <w:rsid w:val="11DFF398"/>
    <w:rsid w:val="11E031E1"/>
    <w:rsid w:val="12055C67"/>
    <w:rsid w:val="1211AB32"/>
    <w:rsid w:val="1214A34C"/>
    <w:rsid w:val="122B0221"/>
    <w:rsid w:val="122EAF8A"/>
    <w:rsid w:val="1241BE7D"/>
    <w:rsid w:val="124C37C9"/>
    <w:rsid w:val="124E5B0E"/>
    <w:rsid w:val="12838FCC"/>
    <w:rsid w:val="128B8BCD"/>
    <w:rsid w:val="128BB4F7"/>
    <w:rsid w:val="12992DCE"/>
    <w:rsid w:val="129B07FA"/>
    <w:rsid w:val="12B4579D"/>
    <w:rsid w:val="12B50589"/>
    <w:rsid w:val="12B5C614"/>
    <w:rsid w:val="12D75750"/>
    <w:rsid w:val="12DD6721"/>
    <w:rsid w:val="12F75D56"/>
    <w:rsid w:val="13006056"/>
    <w:rsid w:val="130D20A2"/>
    <w:rsid w:val="13392A12"/>
    <w:rsid w:val="133E4856"/>
    <w:rsid w:val="1363C6E9"/>
    <w:rsid w:val="1379E38F"/>
    <w:rsid w:val="13930337"/>
    <w:rsid w:val="139AFF83"/>
    <w:rsid w:val="13B931E4"/>
    <w:rsid w:val="13BB2903"/>
    <w:rsid w:val="13BF728B"/>
    <w:rsid w:val="13C1AD95"/>
    <w:rsid w:val="13CD58F2"/>
    <w:rsid w:val="13E2C377"/>
    <w:rsid w:val="13E9DB4D"/>
    <w:rsid w:val="13EE0831"/>
    <w:rsid w:val="140122B8"/>
    <w:rsid w:val="140A64CF"/>
    <w:rsid w:val="140A92C2"/>
    <w:rsid w:val="141AD934"/>
    <w:rsid w:val="142E1908"/>
    <w:rsid w:val="144F68B8"/>
    <w:rsid w:val="145B0D8A"/>
    <w:rsid w:val="145B3D21"/>
    <w:rsid w:val="145EAD8B"/>
    <w:rsid w:val="1468BA95"/>
    <w:rsid w:val="147ED74A"/>
    <w:rsid w:val="148EFF20"/>
    <w:rsid w:val="149F6113"/>
    <w:rsid w:val="14E56337"/>
    <w:rsid w:val="14F1D320"/>
    <w:rsid w:val="14F71916"/>
    <w:rsid w:val="14F9C3FC"/>
    <w:rsid w:val="150DC144"/>
    <w:rsid w:val="1519B60B"/>
    <w:rsid w:val="1540D920"/>
    <w:rsid w:val="155928B4"/>
    <w:rsid w:val="156C5A89"/>
    <w:rsid w:val="156E6C15"/>
    <w:rsid w:val="157D72A6"/>
    <w:rsid w:val="159D5BC5"/>
    <w:rsid w:val="15BB4A1B"/>
    <w:rsid w:val="15E51550"/>
    <w:rsid w:val="160D9606"/>
    <w:rsid w:val="16257529"/>
    <w:rsid w:val="163AB0B8"/>
    <w:rsid w:val="165FB6D6"/>
    <w:rsid w:val="167398AC"/>
    <w:rsid w:val="168F02AA"/>
    <w:rsid w:val="16C65936"/>
    <w:rsid w:val="16FF61F3"/>
    <w:rsid w:val="170436EC"/>
    <w:rsid w:val="1714D15D"/>
    <w:rsid w:val="1728E704"/>
    <w:rsid w:val="173AEFAA"/>
    <w:rsid w:val="174C05FA"/>
    <w:rsid w:val="174D1D0F"/>
    <w:rsid w:val="1778A90D"/>
    <w:rsid w:val="1783228A"/>
    <w:rsid w:val="17999D0B"/>
    <w:rsid w:val="17A72B60"/>
    <w:rsid w:val="17D738D4"/>
    <w:rsid w:val="17FC04A3"/>
    <w:rsid w:val="17FD5D1C"/>
    <w:rsid w:val="18792ECF"/>
    <w:rsid w:val="18B612A4"/>
    <w:rsid w:val="18BB52E2"/>
    <w:rsid w:val="18BF8690"/>
    <w:rsid w:val="18C5D126"/>
    <w:rsid w:val="18CF7C27"/>
    <w:rsid w:val="18F2742E"/>
    <w:rsid w:val="18F57503"/>
    <w:rsid w:val="18F644FA"/>
    <w:rsid w:val="19103F86"/>
    <w:rsid w:val="192A3C32"/>
    <w:rsid w:val="1936D868"/>
    <w:rsid w:val="19413A6B"/>
    <w:rsid w:val="1951E0A4"/>
    <w:rsid w:val="1956D37E"/>
    <w:rsid w:val="196EBB22"/>
    <w:rsid w:val="1984948F"/>
    <w:rsid w:val="19A91437"/>
    <w:rsid w:val="19ABD621"/>
    <w:rsid w:val="19B9F569"/>
    <w:rsid w:val="19D1FB07"/>
    <w:rsid w:val="19DEB135"/>
    <w:rsid w:val="19DFD3DD"/>
    <w:rsid w:val="19E76BC3"/>
    <w:rsid w:val="19EFEF5C"/>
    <w:rsid w:val="19F92B2B"/>
    <w:rsid w:val="19FF6733"/>
    <w:rsid w:val="1A18C1A3"/>
    <w:rsid w:val="1A198817"/>
    <w:rsid w:val="1A2A071E"/>
    <w:rsid w:val="1A75406B"/>
    <w:rsid w:val="1A826AB4"/>
    <w:rsid w:val="1A8B2014"/>
    <w:rsid w:val="1A961A7B"/>
    <w:rsid w:val="1AC2A83B"/>
    <w:rsid w:val="1AD0191F"/>
    <w:rsid w:val="1AEB1C84"/>
    <w:rsid w:val="1B156A0B"/>
    <w:rsid w:val="1B202500"/>
    <w:rsid w:val="1B26C4C9"/>
    <w:rsid w:val="1B2CC6DC"/>
    <w:rsid w:val="1B2F0D08"/>
    <w:rsid w:val="1B64C791"/>
    <w:rsid w:val="1B6E106B"/>
    <w:rsid w:val="1B8CC49B"/>
    <w:rsid w:val="1BB0E973"/>
    <w:rsid w:val="1BBDF72A"/>
    <w:rsid w:val="1BD98850"/>
    <w:rsid w:val="1BEFD494"/>
    <w:rsid w:val="1BF2E297"/>
    <w:rsid w:val="1C0B1C4F"/>
    <w:rsid w:val="1C123A3D"/>
    <w:rsid w:val="1C21956C"/>
    <w:rsid w:val="1C34A049"/>
    <w:rsid w:val="1C367054"/>
    <w:rsid w:val="1C3A2330"/>
    <w:rsid w:val="1C5FB9B2"/>
    <w:rsid w:val="1C69035E"/>
    <w:rsid w:val="1C718104"/>
    <w:rsid w:val="1C75005A"/>
    <w:rsid w:val="1C85CB44"/>
    <w:rsid w:val="1CA4C389"/>
    <w:rsid w:val="1CA7C57C"/>
    <w:rsid w:val="1CB56559"/>
    <w:rsid w:val="1CB612F8"/>
    <w:rsid w:val="1CD38711"/>
    <w:rsid w:val="1CD6F901"/>
    <w:rsid w:val="1CFB54A6"/>
    <w:rsid w:val="1D07F880"/>
    <w:rsid w:val="1D1A2FC6"/>
    <w:rsid w:val="1D3C1F45"/>
    <w:rsid w:val="1D3DCE9E"/>
    <w:rsid w:val="1D4B0383"/>
    <w:rsid w:val="1D510CFE"/>
    <w:rsid w:val="1D5D5B75"/>
    <w:rsid w:val="1D5F6880"/>
    <w:rsid w:val="1D74A15E"/>
    <w:rsid w:val="1D76D384"/>
    <w:rsid w:val="1D8077F8"/>
    <w:rsid w:val="1DB00A34"/>
    <w:rsid w:val="1DB105F7"/>
    <w:rsid w:val="1DB8DD88"/>
    <w:rsid w:val="1DBE7DBD"/>
    <w:rsid w:val="1E0A1AC4"/>
    <w:rsid w:val="1E25C298"/>
    <w:rsid w:val="1E2D2376"/>
    <w:rsid w:val="1E39F7E4"/>
    <w:rsid w:val="1E4ACB6B"/>
    <w:rsid w:val="1EC495C8"/>
    <w:rsid w:val="1EDC3C22"/>
    <w:rsid w:val="1EDF7A9A"/>
    <w:rsid w:val="1EEE6C83"/>
    <w:rsid w:val="1EFAE27C"/>
    <w:rsid w:val="1F12FB51"/>
    <w:rsid w:val="1F18745E"/>
    <w:rsid w:val="1F2B197A"/>
    <w:rsid w:val="1F3A7C6D"/>
    <w:rsid w:val="1F4CE519"/>
    <w:rsid w:val="1F5503E9"/>
    <w:rsid w:val="1F5E6536"/>
    <w:rsid w:val="1F8B61CF"/>
    <w:rsid w:val="1F8E173B"/>
    <w:rsid w:val="1F95DD95"/>
    <w:rsid w:val="1FBF85CB"/>
    <w:rsid w:val="1FE6C2FF"/>
    <w:rsid w:val="1FE85BBE"/>
    <w:rsid w:val="2011AA72"/>
    <w:rsid w:val="201C3291"/>
    <w:rsid w:val="2028554A"/>
    <w:rsid w:val="202B6479"/>
    <w:rsid w:val="20472A17"/>
    <w:rsid w:val="204CAEBE"/>
    <w:rsid w:val="205E4A68"/>
    <w:rsid w:val="209D1B9A"/>
    <w:rsid w:val="20AAE4DC"/>
    <w:rsid w:val="20CCE132"/>
    <w:rsid w:val="20CEFAC9"/>
    <w:rsid w:val="21021933"/>
    <w:rsid w:val="211833FF"/>
    <w:rsid w:val="212A7CC7"/>
    <w:rsid w:val="214E8DAA"/>
    <w:rsid w:val="2156EE46"/>
    <w:rsid w:val="215C4ACD"/>
    <w:rsid w:val="216B9E9D"/>
    <w:rsid w:val="216D966D"/>
    <w:rsid w:val="2183F6D4"/>
    <w:rsid w:val="21CC5C3A"/>
    <w:rsid w:val="220BF517"/>
    <w:rsid w:val="2239135C"/>
    <w:rsid w:val="223F024B"/>
    <w:rsid w:val="225F51C7"/>
    <w:rsid w:val="2277C2AD"/>
    <w:rsid w:val="2286862B"/>
    <w:rsid w:val="22C04551"/>
    <w:rsid w:val="22DDE53B"/>
    <w:rsid w:val="22F35FBC"/>
    <w:rsid w:val="23108017"/>
    <w:rsid w:val="232A8DF7"/>
    <w:rsid w:val="233101A5"/>
    <w:rsid w:val="23373726"/>
    <w:rsid w:val="2337C994"/>
    <w:rsid w:val="2366F99D"/>
    <w:rsid w:val="236B0262"/>
    <w:rsid w:val="23718754"/>
    <w:rsid w:val="2398B80D"/>
    <w:rsid w:val="23C70F5C"/>
    <w:rsid w:val="24001CCC"/>
    <w:rsid w:val="2408FE5F"/>
    <w:rsid w:val="2419EBB5"/>
    <w:rsid w:val="242AE6A5"/>
    <w:rsid w:val="24402B8B"/>
    <w:rsid w:val="24505C88"/>
    <w:rsid w:val="2456E901"/>
    <w:rsid w:val="2459DF1A"/>
    <w:rsid w:val="246703E4"/>
    <w:rsid w:val="24CE5994"/>
    <w:rsid w:val="2515A04E"/>
    <w:rsid w:val="251DDEE7"/>
    <w:rsid w:val="251F3348"/>
    <w:rsid w:val="252057B1"/>
    <w:rsid w:val="2526CD8C"/>
    <w:rsid w:val="252AD2F0"/>
    <w:rsid w:val="255957CF"/>
    <w:rsid w:val="2561A853"/>
    <w:rsid w:val="25702959"/>
    <w:rsid w:val="257DC26E"/>
    <w:rsid w:val="2583B06A"/>
    <w:rsid w:val="2596A747"/>
    <w:rsid w:val="259E206E"/>
    <w:rsid w:val="25B5F082"/>
    <w:rsid w:val="25B6A15C"/>
    <w:rsid w:val="25BFCBE4"/>
    <w:rsid w:val="25D97DDC"/>
    <w:rsid w:val="25E699F7"/>
    <w:rsid w:val="26000A24"/>
    <w:rsid w:val="2610588C"/>
    <w:rsid w:val="262A9947"/>
    <w:rsid w:val="262E6D52"/>
    <w:rsid w:val="26415770"/>
    <w:rsid w:val="2641A0E7"/>
    <w:rsid w:val="2642F147"/>
    <w:rsid w:val="264E450D"/>
    <w:rsid w:val="265C7020"/>
    <w:rsid w:val="2687AEB9"/>
    <w:rsid w:val="26B9B9FB"/>
    <w:rsid w:val="26BEEFBC"/>
    <w:rsid w:val="26C1DC34"/>
    <w:rsid w:val="26EB7E44"/>
    <w:rsid w:val="27146EB0"/>
    <w:rsid w:val="2755915D"/>
    <w:rsid w:val="2756FA13"/>
    <w:rsid w:val="27600978"/>
    <w:rsid w:val="27888E0E"/>
    <w:rsid w:val="278AFB32"/>
    <w:rsid w:val="27A44EDF"/>
    <w:rsid w:val="27B615B3"/>
    <w:rsid w:val="27C74991"/>
    <w:rsid w:val="27ED9551"/>
    <w:rsid w:val="27F4FFC7"/>
    <w:rsid w:val="28001CD2"/>
    <w:rsid w:val="28014BDD"/>
    <w:rsid w:val="281678C4"/>
    <w:rsid w:val="282FD1A2"/>
    <w:rsid w:val="28473E1C"/>
    <w:rsid w:val="284F3EC7"/>
    <w:rsid w:val="285DC188"/>
    <w:rsid w:val="28688C8C"/>
    <w:rsid w:val="2878DCC6"/>
    <w:rsid w:val="28937037"/>
    <w:rsid w:val="28BC3EC9"/>
    <w:rsid w:val="2909D01E"/>
    <w:rsid w:val="291A3887"/>
    <w:rsid w:val="2930D634"/>
    <w:rsid w:val="297050FC"/>
    <w:rsid w:val="297A59BD"/>
    <w:rsid w:val="2992BCAC"/>
    <w:rsid w:val="2992E11B"/>
    <w:rsid w:val="29B66D98"/>
    <w:rsid w:val="29C7C6FA"/>
    <w:rsid w:val="29C87AA2"/>
    <w:rsid w:val="29E94188"/>
    <w:rsid w:val="2A033CF3"/>
    <w:rsid w:val="2A0D3805"/>
    <w:rsid w:val="2A194D8F"/>
    <w:rsid w:val="2A323A06"/>
    <w:rsid w:val="2A34849A"/>
    <w:rsid w:val="2A3FFDF0"/>
    <w:rsid w:val="2A403654"/>
    <w:rsid w:val="2A4CB0EC"/>
    <w:rsid w:val="2A59E3CE"/>
    <w:rsid w:val="2A61208A"/>
    <w:rsid w:val="2A8C8699"/>
    <w:rsid w:val="2A8D6F39"/>
    <w:rsid w:val="2A8DB33B"/>
    <w:rsid w:val="2A8E6BDB"/>
    <w:rsid w:val="2A96B1F2"/>
    <w:rsid w:val="2AC5D89C"/>
    <w:rsid w:val="2ACB2651"/>
    <w:rsid w:val="2ADDAAB6"/>
    <w:rsid w:val="2ADEC4C2"/>
    <w:rsid w:val="2AF6CA3D"/>
    <w:rsid w:val="2B1F8F5B"/>
    <w:rsid w:val="2B282AA7"/>
    <w:rsid w:val="2B353372"/>
    <w:rsid w:val="2B3868F4"/>
    <w:rsid w:val="2B3DC2A0"/>
    <w:rsid w:val="2B568688"/>
    <w:rsid w:val="2B626D12"/>
    <w:rsid w:val="2B6A89E7"/>
    <w:rsid w:val="2B6FACDF"/>
    <w:rsid w:val="2B9DF9DF"/>
    <w:rsid w:val="2BAAFAF2"/>
    <w:rsid w:val="2BBCE237"/>
    <w:rsid w:val="2BC24A30"/>
    <w:rsid w:val="2BC2E495"/>
    <w:rsid w:val="2BDE7BFC"/>
    <w:rsid w:val="2BEE6B51"/>
    <w:rsid w:val="2BF8D4E0"/>
    <w:rsid w:val="2C01FE8E"/>
    <w:rsid w:val="2C10C2F5"/>
    <w:rsid w:val="2C291545"/>
    <w:rsid w:val="2C3DE2EF"/>
    <w:rsid w:val="2C5096DB"/>
    <w:rsid w:val="2C56700E"/>
    <w:rsid w:val="2C5EA3A4"/>
    <w:rsid w:val="2CA4C07A"/>
    <w:rsid w:val="2CC54B1A"/>
    <w:rsid w:val="2CC99F33"/>
    <w:rsid w:val="2CDB2418"/>
    <w:rsid w:val="2D069442"/>
    <w:rsid w:val="2D084F78"/>
    <w:rsid w:val="2D0F6A14"/>
    <w:rsid w:val="2D3C0A69"/>
    <w:rsid w:val="2D689141"/>
    <w:rsid w:val="2D6DE2B2"/>
    <w:rsid w:val="2D6F41DA"/>
    <w:rsid w:val="2D8D37C4"/>
    <w:rsid w:val="2D91E1AB"/>
    <w:rsid w:val="2D966B28"/>
    <w:rsid w:val="2D96FFB2"/>
    <w:rsid w:val="2D9C828A"/>
    <w:rsid w:val="2E11F4C1"/>
    <w:rsid w:val="2E1ED0BD"/>
    <w:rsid w:val="2E2C27D6"/>
    <w:rsid w:val="2E3EBE19"/>
    <w:rsid w:val="2E40732C"/>
    <w:rsid w:val="2E479648"/>
    <w:rsid w:val="2E4E710E"/>
    <w:rsid w:val="2E66482D"/>
    <w:rsid w:val="2E85F80D"/>
    <w:rsid w:val="2E8A7D8A"/>
    <w:rsid w:val="2EAAE133"/>
    <w:rsid w:val="2ED1D309"/>
    <w:rsid w:val="2EF2E62A"/>
    <w:rsid w:val="2F3D0C77"/>
    <w:rsid w:val="2F42FFAA"/>
    <w:rsid w:val="2F572CB2"/>
    <w:rsid w:val="2F6DCFFF"/>
    <w:rsid w:val="2F889002"/>
    <w:rsid w:val="2F8FEF78"/>
    <w:rsid w:val="2FAD862D"/>
    <w:rsid w:val="2FAFEBB5"/>
    <w:rsid w:val="2FB45DD1"/>
    <w:rsid w:val="2FD026D3"/>
    <w:rsid w:val="2FFE4E13"/>
    <w:rsid w:val="301E7F13"/>
    <w:rsid w:val="3036AB15"/>
    <w:rsid w:val="30474E98"/>
    <w:rsid w:val="3067C703"/>
    <w:rsid w:val="3075803B"/>
    <w:rsid w:val="30906BF1"/>
    <w:rsid w:val="30B2427E"/>
    <w:rsid w:val="30C619E4"/>
    <w:rsid w:val="30CDC03C"/>
    <w:rsid w:val="311C865E"/>
    <w:rsid w:val="3121CB8D"/>
    <w:rsid w:val="314897C1"/>
    <w:rsid w:val="314E9628"/>
    <w:rsid w:val="317117FA"/>
    <w:rsid w:val="3191FD13"/>
    <w:rsid w:val="31AC5948"/>
    <w:rsid w:val="31C2D1F4"/>
    <w:rsid w:val="31C967C8"/>
    <w:rsid w:val="31CFAAC9"/>
    <w:rsid w:val="31F6556D"/>
    <w:rsid w:val="320BE5A1"/>
    <w:rsid w:val="32365E23"/>
    <w:rsid w:val="3245D16D"/>
    <w:rsid w:val="3247A094"/>
    <w:rsid w:val="3266663A"/>
    <w:rsid w:val="3275B203"/>
    <w:rsid w:val="32797911"/>
    <w:rsid w:val="32831DBA"/>
    <w:rsid w:val="32A277DB"/>
    <w:rsid w:val="32B83E06"/>
    <w:rsid w:val="32C191FA"/>
    <w:rsid w:val="32C57095"/>
    <w:rsid w:val="32FB2B9A"/>
    <w:rsid w:val="330E8D0E"/>
    <w:rsid w:val="331199F3"/>
    <w:rsid w:val="3325E1FD"/>
    <w:rsid w:val="3338C0E9"/>
    <w:rsid w:val="3347D361"/>
    <w:rsid w:val="33624958"/>
    <w:rsid w:val="336B823B"/>
    <w:rsid w:val="33779D6C"/>
    <w:rsid w:val="337A43FD"/>
    <w:rsid w:val="33874E1A"/>
    <w:rsid w:val="33BA2EDA"/>
    <w:rsid w:val="33DE7C80"/>
    <w:rsid w:val="33E12685"/>
    <w:rsid w:val="33E87BBE"/>
    <w:rsid w:val="33FD7223"/>
    <w:rsid w:val="340529F0"/>
    <w:rsid w:val="347D7882"/>
    <w:rsid w:val="348E1C90"/>
    <w:rsid w:val="34974873"/>
    <w:rsid w:val="34BBCBDA"/>
    <w:rsid w:val="34BF8C8B"/>
    <w:rsid w:val="34BFA434"/>
    <w:rsid w:val="34C5270F"/>
    <w:rsid w:val="34C95704"/>
    <w:rsid w:val="34CCBBDB"/>
    <w:rsid w:val="34E6F975"/>
    <w:rsid w:val="350B7C6F"/>
    <w:rsid w:val="35237B1F"/>
    <w:rsid w:val="3535BA80"/>
    <w:rsid w:val="353BF2A3"/>
    <w:rsid w:val="3557EF24"/>
    <w:rsid w:val="35780BD7"/>
    <w:rsid w:val="359D20B2"/>
    <w:rsid w:val="35AD2358"/>
    <w:rsid w:val="35B95049"/>
    <w:rsid w:val="35C7BDAB"/>
    <w:rsid w:val="3619FDAC"/>
    <w:rsid w:val="361C98EC"/>
    <w:rsid w:val="3621EFD6"/>
    <w:rsid w:val="3622F4BA"/>
    <w:rsid w:val="362ECDDA"/>
    <w:rsid w:val="3637B467"/>
    <w:rsid w:val="363DE823"/>
    <w:rsid w:val="36409EC8"/>
    <w:rsid w:val="36469B5C"/>
    <w:rsid w:val="36A20541"/>
    <w:rsid w:val="36A7D94F"/>
    <w:rsid w:val="36B8366B"/>
    <w:rsid w:val="36BA0C67"/>
    <w:rsid w:val="36D14141"/>
    <w:rsid w:val="3703C0E1"/>
    <w:rsid w:val="3714A6AA"/>
    <w:rsid w:val="375A59AC"/>
    <w:rsid w:val="37A63B10"/>
    <w:rsid w:val="37BA56F2"/>
    <w:rsid w:val="37ECCD23"/>
    <w:rsid w:val="37FBA0BB"/>
    <w:rsid w:val="3824915C"/>
    <w:rsid w:val="3848E9DD"/>
    <w:rsid w:val="385A0ACB"/>
    <w:rsid w:val="3874F639"/>
    <w:rsid w:val="38BB6513"/>
    <w:rsid w:val="38C3BF53"/>
    <w:rsid w:val="38C46671"/>
    <w:rsid w:val="38E072B8"/>
    <w:rsid w:val="38EE0900"/>
    <w:rsid w:val="38F72058"/>
    <w:rsid w:val="38F7ECA3"/>
    <w:rsid w:val="392E409D"/>
    <w:rsid w:val="39661796"/>
    <w:rsid w:val="39ED71D5"/>
    <w:rsid w:val="39ED7601"/>
    <w:rsid w:val="39ED9F00"/>
    <w:rsid w:val="39FCDE2D"/>
    <w:rsid w:val="3A3FD8FF"/>
    <w:rsid w:val="3A496F27"/>
    <w:rsid w:val="3A6B3A3C"/>
    <w:rsid w:val="3A8A9429"/>
    <w:rsid w:val="3AD30D71"/>
    <w:rsid w:val="3ADE71CF"/>
    <w:rsid w:val="3AE66986"/>
    <w:rsid w:val="3B024627"/>
    <w:rsid w:val="3B089A49"/>
    <w:rsid w:val="3B238297"/>
    <w:rsid w:val="3B3C84A6"/>
    <w:rsid w:val="3B45D8EE"/>
    <w:rsid w:val="3B470CA1"/>
    <w:rsid w:val="3B5B306F"/>
    <w:rsid w:val="3B5DD0A5"/>
    <w:rsid w:val="3B61DA92"/>
    <w:rsid w:val="3B6203CD"/>
    <w:rsid w:val="3B6EBDE9"/>
    <w:rsid w:val="3B7A46D5"/>
    <w:rsid w:val="3B812D84"/>
    <w:rsid w:val="3BA4B0E0"/>
    <w:rsid w:val="3BA96301"/>
    <w:rsid w:val="3BC62B01"/>
    <w:rsid w:val="3BD45564"/>
    <w:rsid w:val="3C0B4211"/>
    <w:rsid w:val="3C3745AA"/>
    <w:rsid w:val="3C5AEEC9"/>
    <w:rsid w:val="3C726861"/>
    <w:rsid w:val="3C742903"/>
    <w:rsid w:val="3C7D00F7"/>
    <w:rsid w:val="3C87096D"/>
    <w:rsid w:val="3CBEE2BA"/>
    <w:rsid w:val="3CE29B80"/>
    <w:rsid w:val="3CE73BDB"/>
    <w:rsid w:val="3CFCE3D6"/>
    <w:rsid w:val="3D2303AB"/>
    <w:rsid w:val="3D251AF3"/>
    <w:rsid w:val="3D2EBA80"/>
    <w:rsid w:val="3D374798"/>
    <w:rsid w:val="3D44334F"/>
    <w:rsid w:val="3D4D764C"/>
    <w:rsid w:val="3D64FD79"/>
    <w:rsid w:val="3D9479E2"/>
    <w:rsid w:val="3DC434F0"/>
    <w:rsid w:val="3DCA4834"/>
    <w:rsid w:val="3DCB54CD"/>
    <w:rsid w:val="3E2BC580"/>
    <w:rsid w:val="3E3E4578"/>
    <w:rsid w:val="3E555DFB"/>
    <w:rsid w:val="3E5A021D"/>
    <w:rsid w:val="3E883482"/>
    <w:rsid w:val="3E8B56DA"/>
    <w:rsid w:val="3E922C8E"/>
    <w:rsid w:val="3E951FDF"/>
    <w:rsid w:val="3E9F20A7"/>
    <w:rsid w:val="3EADFB95"/>
    <w:rsid w:val="3EB8136D"/>
    <w:rsid w:val="3EB927E8"/>
    <w:rsid w:val="3ED07FA2"/>
    <w:rsid w:val="3EEDDDD8"/>
    <w:rsid w:val="3EEFA0DC"/>
    <w:rsid w:val="3EF4A318"/>
    <w:rsid w:val="3EF8E5A6"/>
    <w:rsid w:val="3F03B2B4"/>
    <w:rsid w:val="3F262CBD"/>
    <w:rsid w:val="3F3CE17D"/>
    <w:rsid w:val="3F48293D"/>
    <w:rsid w:val="3F893207"/>
    <w:rsid w:val="3FBD3417"/>
    <w:rsid w:val="3FF21C69"/>
    <w:rsid w:val="3FFA160E"/>
    <w:rsid w:val="40105321"/>
    <w:rsid w:val="40106605"/>
    <w:rsid w:val="4033B22A"/>
    <w:rsid w:val="404371C5"/>
    <w:rsid w:val="4049F651"/>
    <w:rsid w:val="405F39F8"/>
    <w:rsid w:val="40616225"/>
    <w:rsid w:val="406621E6"/>
    <w:rsid w:val="408FA017"/>
    <w:rsid w:val="40AD9B3E"/>
    <w:rsid w:val="40BF72AC"/>
    <w:rsid w:val="40E8CCEB"/>
    <w:rsid w:val="40F89AE3"/>
    <w:rsid w:val="40FBEE9E"/>
    <w:rsid w:val="40FCB268"/>
    <w:rsid w:val="40FD1CA1"/>
    <w:rsid w:val="410B34F3"/>
    <w:rsid w:val="411066AD"/>
    <w:rsid w:val="411B18D6"/>
    <w:rsid w:val="411C2A67"/>
    <w:rsid w:val="4125BD88"/>
    <w:rsid w:val="412DFFFC"/>
    <w:rsid w:val="413DD1A6"/>
    <w:rsid w:val="413F2BBC"/>
    <w:rsid w:val="4143361F"/>
    <w:rsid w:val="4157CB0E"/>
    <w:rsid w:val="41753419"/>
    <w:rsid w:val="417DE521"/>
    <w:rsid w:val="41AEB5D1"/>
    <w:rsid w:val="41CB9495"/>
    <w:rsid w:val="41E240CC"/>
    <w:rsid w:val="42004027"/>
    <w:rsid w:val="420C1DA3"/>
    <w:rsid w:val="4214BBFB"/>
    <w:rsid w:val="422629B0"/>
    <w:rsid w:val="42276B6B"/>
    <w:rsid w:val="42281776"/>
    <w:rsid w:val="425F90D5"/>
    <w:rsid w:val="4283E2BF"/>
    <w:rsid w:val="428565D6"/>
    <w:rsid w:val="428B2E26"/>
    <w:rsid w:val="42AB16C7"/>
    <w:rsid w:val="42C47699"/>
    <w:rsid w:val="42CE3876"/>
    <w:rsid w:val="42E5E48E"/>
    <w:rsid w:val="43170F83"/>
    <w:rsid w:val="431728E1"/>
    <w:rsid w:val="431FBE6E"/>
    <w:rsid w:val="43500152"/>
    <w:rsid w:val="43526D79"/>
    <w:rsid w:val="4353FAD3"/>
    <w:rsid w:val="4372D0A7"/>
    <w:rsid w:val="439A5184"/>
    <w:rsid w:val="43D97297"/>
    <w:rsid w:val="441BA0F9"/>
    <w:rsid w:val="44234C72"/>
    <w:rsid w:val="44349541"/>
    <w:rsid w:val="444292F9"/>
    <w:rsid w:val="445A0ECF"/>
    <w:rsid w:val="445DE890"/>
    <w:rsid w:val="44667DC0"/>
    <w:rsid w:val="44693F2C"/>
    <w:rsid w:val="446AC22B"/>
    <w:rsid w:val="44A12450"/>
    <w:rsid w:val="44B281A0"/>
    <w:rsid w:val="44D9760D"/>
    <w:rsid w:val="44EF4E15"/>
    <w:rsid w:val="45617359"/>
    <w:rsid w:val="456223B1"/>
    <w:rsid w:val="4571254E"/>
    <w:rsid w:val="458BF7FD"/>
    <w:rsid w:val="45A62B1D"/>
    <w:rsid w:val="45F0EFB7"/>
    <w:rsid w:val="45F509C3"/>
    <w:rsid w:val="46096B28"/>
    <w:rsid w:val="4618C4DD"/>
    <w:rsid w:val="46262759"/>
    <w:rsid w:val="46332B29"/>
    <w:rsid w:val="46355802"/>
    <w:rsid w:val="4640044A"/>
    <w:rsid w:val="4653FEED"/>
    <w:rsid w:val="4662101F"/>
    <w:rsid w:val="466E8C47"/>
    <w:rsid w:val="46710F2F"/>
    <w:rsid w:val="4671703D"/>
    <w:rsid w:val="467DC51D"/>
    <w:rsid w:val="46853B82"/>
    <w:rsid w:val="46A64080"/>
    <w:rsid w:val="46B42C22"/>
    <w:rsid w:val="46E82E46"/>
    <w:rsid w:val="4710D8BF"/>
    <w:rsid w:val="4716ACFB"/>
    <w:rsid w:val="4734D9EA"/>
    <w:rsid w:val="475E2F21"/>
    <w:rsid w:val="47796A92"/>
    <w:rsid w:val="479C653A"/>
    <w:rsid w:val="47B3E8E6"/>
    <w:rsid w:val="47E4D70E"/>
    <w:rsid w:val="47EA5C0C"/>
    <w:rsid w:val="4808B42C"/>
    <w:rsid w:val="4822DD9F"/>
    <w:rsid w:val="4855158F"/>
    <w:rsid w:val="486BCAD0"/>
    <w:rsid w:val="486D4089"/>
    <w:rsid w:val="4899EF40"/>
    <w:rsid w:val="48ADAAE8"/>
    <w:rsid w:val="48BD4734"/>
    <w:rsid w:val="48C3359B"/>
    <w:rsid w:val="48C974FF"/>
    <w:rsid w:val="48D2D617"/>
    <w:rsid w:val="48EA33F0"/>
    <w:rsid w:val="48EBE399"/>
    <w:rsid w:val="48FBA938"/>
    <w:rsid w:val="4904E27A"/>
    <w:rsid w:val="490587D8"/>
    <w:rsid w:val="490D8B61"/>
    <w:rsid w:val="493A8B28"/>
    <w:rsid w:val="49475801"/>
    <w:rsid w:val="4974E1C6"/>
    <w:rsid w:val="49934AE5"/>
    <w:rsid w:val="49A90E09"/>
    <w:rsid w:val="49CFD390"/>
    <w:rsid w:val="4A376E6E"/>
    <w:rsid w:val="4A404E00"/>
    <w:rsid w:val="4A40EE90"/>
    <w:rsid w:val="4A88E776"/>
    <w:rsid w:val="4A89FFC2"/>
    <w:rsid w:val="4A906B57"/>
    <w:rsid w:val="4A920768"/>
    <w:rsid w:val="4A9AD2FF"/>
    <w:rsid w:val="4A9E31E3"/>
    <w:rsid w:val="4AA20B75"/>
    <w:rsid w:val="4AB82585"/>
    <w:rsid w:val="4ACD7063"/>
    <w:rsid w:val="4AE3BD20"/>
    <w:rsid w:val="4AE7A57C"/>
    <w:rsid w:val="4B117E34"/>
    <w:rsid w:val="4B2812AF"/>
    <w:rsid w:val="4B43CC65"/>
    <w:rsid w:val="4B484185"/>
    <w:rsid w:val="4B5E44CD"/>
    <w:rsid w:val="4B8D0CDB"/>
    <w:rsid w:val="4B942C01"/>
    <w:rsid w:val="4B96EC4C"/>
    <w:rsid w:val="4BCDAEA4"/>
    <w:rsid w:val="4BCF80DD"/>
    <w:rsid w:val="4BD302E4"/>
    <w:rsid w:val="4BF45BAE"/>
    <w:rsid w:val="4C1D13DF"/>
    <w:rsid w:val="4C4209DC"/>
    <w:rsid w:val="4C65D098"/>
    <w:rsid w:val="4C7D032A"/>
    <w:rsid w:val="4C807028"/>
    <w:rsid w:val="4C937961"/>
    <w:rsid w:val="4CA07B4E"/>
    <w:rsid w:val="4CAE6F4F"/>
    <w:rsid w:val="4CBA4676"/>
    <w:rsid w:val="4CD9F7B5"/>
    <w:rsid w:val="4CDAE6E8"/>
    <w:rsid w:val="4CE1707F"/>
    <w:rsid w:val="4CEF452F"/>
    <w:rsid w:val="4D0583F5"/>
    <w:rsid w:val="4D164629"/>
    <w:rsid w:val="4D2D3B6F"/>
    <w:rsid w:val="4D31224F"/>
    <w:rsid w:val="4D4E784F"/>
    <w:rsid w:val="4D559D68"/>
    <w:rsid w:val="4D59355F"/>
    <w:rsid w:val="4D604FBD"/>
    <w:rsid w:val="4D60FF24"/>
    <w:rsid w:val="4D7777BD"/>
    <w:rsid w:val="4DA61E58"/>
    <w:rsid w:val="4DAC6B37"/>
    <w:rsid w:val="4DB8D2A3"/>
    <w:rsid w:val="4DC6A59E"/>
    <w:rsid w:val="4DC98239"/>
    <w:rsid w:val="4DCA5FAE"/>
    <w:rsid w:val="4DDE848C"/>
    <w:rsid w:val="4DFDB2E8"/>
    <w:rsid w:val="4E2435DC"/>
    <w:rsid w:val="4E300C9F"/>
    <w:rsid w:val="4E337DFB"/>
    <w:rsid w:val="4E3E6088"/>
    <w:rsid w:val="4E3ED8FE"/>
    <w:rsid w:val="4E47858D"/>
    <w:rsid w:val="4E8612B2"/>
    <w:rsid w:val="4E898DD2"/>
    <w:rsid w:val="4E9ACB78"/>
    <w:rsid w:val="4E9F4FAF"/>
    <w:rsid w:val="4EC83DCA"/>
    <w:rsid w:val="4ED2318C"/>
    <w:rsid w:val="4ED6EAF2"/>
    <w:rsid w:val="4EFEBFED"/>
    <w:rsid w:val="4F29D409"/>
    <w:rsid w:val="4F3201FF"/>
    <w:rsid w:val="4F3B41F0"/>
    <w:rsid w:val="4F43F7C5"/>
    <w:rsid w:val="4F6A5867"/>
    <w:rsid w:val="4F7315D1"/>
    <w:rsid w:val="4F797FC7"/>
    <w:rsid w:val="4F7E9D43"/>
    <w:rsid w:val="4F94A1A5"/>
    <w:rsid w:val="4F9BE9D0"/>
    <w:rsid w:val="4FA080B8"/>
    <w:rsid w:val="4FCA82F4"/>
    <w:rsid w:val="4FCB6ED3"/>
    <w:rsid w:val="4FCB84A1"/>
    <w:rsid w:val="4FDBA9F8"/>
    <w:rsid w:val="4FEC1F5A"/>
    <w:rsid w:val="4FF1981B"/>
    <w:rsid w:val="500F0A8F"/>
    <w:rsid w:val="50425C4D"/>
    <w:rsid w:val="5064E1C4"/>
    <w:rsid w:val="50B914DF"/>
    <w:rsid w:val="50ECD1D2"/>
    <w:rsid w:val="50F93F75"/>
    <w:rsid w:val="50FB5BB0"/>
    <w:rsid w:val="510EE37A"/>
    <w:rsid w:val="5119BA2B"/>
    <w:rsid w:val="511E4E9F"/>
    <w:rsid w:val="51637A23"/>
    <w:rsid w:val="517C7935"/>
    <w:rsid w:val="5181D371"/>
    <w:rsid w:val="51831205"/>
    <w:rsid w:val="51968C3F"/>
    <w:rsid w:val="5198464C"/>
    <w:rsid w:val="51B5C33F"/>
    <w:rsid w:val="51B6F9B8"/>
    <w:rsid w:val="51BC4AC8"/>
    <w:rsid w:val="51FFA36E"/>
    <w:rsid w:val="5213B534"/>
    <w:rsid w:val="522AD97C"/>
    <w:rsid w:val="52324482"/>
    <w:rsid w:val="5245C2AD"/>
    <w:rsid w:val="525D2792"/>
    <w:rsid w:val="526A2FB3"/>
    <w:rsid w:val="528063CA"/>
    <w:rsid w:val="52844D57"/>
    <w:rsid w:val="5287D7B5"/>
    <w:rsid w:val="52910059"/>
    <w:rsid w:val="52939A62"/>
    <w:rsid w:val="52962F7A"/>
    <w:rsid w:val="52967E7A"/>
    <w:rsid w:val="52A19F03"/>
    <w:rsid w:val="52C2CE7E"/>
    <w:rsid w:val="52CB08F1"/>
    <w:rsid w:val="52D27720"/>
    <w:rsid w:val="52E60309"/>
    <w:rsid w:val="52EF37C8"/>
    <w:rsid w:val="52F1660B"/>
    <w:rsid w:val="52FF0521"/>
    <w:rsid w:val="532819C2"/>
    <w:rsid w:val="53371094"/>
    <w:rsid w:val="53545374"/>
    <w:rsid w:val="537B519A"/>
    <w:rsid w:val="5387A100"/>
    <w:rsid w:val="5391BFE3"/>
    <w:rsid w:val="539E3362"/>
    <w:rsid w:val="53AA526B"/>
    <w:rsid w:val="53CD1111"/>
    <w:rsid w:val="53E19329"/>
    <w:rsid w:val="53E73FF1"/>
    <w:rsid w:val="5404298E"/>
    <w:rsid w:val="542144E4"/>
    <w:rsid w:val="542794B9"/>
    <w:rsid w:val="5440E26F"/>
    <w:rsid w:val="544A42F1"/>
    <w:rsid w:val="54514572"/>
    <w:rsid w:val="545F4DDC"/>
    <w:rsid w:val="54779D43"/>
    <w:rsid w:val="548D349D"/>
    <w:rsid w:val="54A2D2D0"/>
    <w:rsid w:val="54B0828D"/>
    <w:rsid w:val="54B3DFE5"/>
    <w:rsid w:val="54C5A5FD"/>
    <w:rsid w:val="54E64878"/>
    <w:rsid w:val="551BB950"/>
    <w:rsid w:val="55375184"/>
    <w:rsid w:val="55377318"/>
    <w:rsid w:val="55587269"/>
    <w:rsid w:val="555D93B1"/>
    <w:rsid w:val="5561FE21"/>
    <w:rsid w:val="5568AB29"/>
    <w:rsid w:val="557A70E8"/>
    <w:rsid w:val="557EC173"/>
    <w:rsid w:val="559BC7F3"/>
    <w:rsid w:val="55A1FD6E"/>
    <w:rsid w:val="55C791C5"/>
    <w:rsid w:val="56076C14"/>
    <w:rsid w:val="5619B543"/>
    <w:rsid w:val="561C6181"/>
    <w:rsid w:val="563878D1"/>
    <w:rsid w:val="5639BE2C"/>
    <w:rsid w:val="56454672"/>
    <w:rsid w:val="5652C282"/>
    <w:rsid w:val="565E40DF"/>
    <w:rsid w:val="5674DF43"/>
    <w:rsid w:val="567F3964"/>
    <w:rsid w:val="56847AFF"/>
    <w:rsid w:val="56A05ACC"/>
    <w:rsid w:val="56AD4DE1"/>
    <w:rsid w:val="56B978C3"/>
    <w:rsid w:val="56D7755A"/>
    <w:rsid w:val="56DABD4A"/>
    <w:rsid w:val="570D5D21"/>
    <w:rsid w:val="57104B69"/>
    <w:rsid w:val="57109D45"/>
    <w:rsid w:val="573759B3"/>
    <w:rsid w:val="573D67CE"/>
    <w:rsid w:val="57441CFC"/>
    <w:rsid w:val="574631A3"/>
    <w:rsid w:val="57527F32"/>
    <w:rsid w:val="5763BC5E"/>
    <w:rsid w:val="57774FBB"/>
    <w:rsid w:val="5781ABFE"/>
    <w:rsid w:val="578BCF0B"/>
    <w:rsid w:val="579495E6"/>
    <w:rsid w:val="579CAD2A"/>
    <w:rsid w:val="57A66622"/>
    <w:rsid w:val="57C5F966"/>
    <w:rsid w:val="57EDDE41"/>
    <w:rsid w:val="583AA72D"/>
    <w:rsid w:val="58729473"/>
    <w:rsid w:val="58741CB7"/>
    <w:rsid w:val="5884DEEE"/>
    <w:rsid w:val="5893365C"/>
    <w:rsid w:val="58F66B15"/>
    <w:rsid w:val="590389F9"/>
    <w:rsid w:val="5903EA3C"/>
    <w:rsid w:val="5921CB99"/>
    <w:rsid w:val="59234644"/>
    <w:rsid w:val="593C425A"/>
    <w:rsid w:val="593FFE88"/>
    <w:rsid w:val="59494890"/>
    <w:rsid w:val="594C5713"/>
    <w:rsid w:val="5964FE9F"/>
    <w:rsid w:val="596967E0"/>
    <w:rsid w:val="596C73FE"/>
    <w:rsid w:val="597595F2"/>
    <w:rsid w:val="5976E312"/>
    <w:rsid w:val="59C17080"/>
    <w:rsid w:val="59CC8F1E"/>
    <w:rsid w:val="59DEBE3D"/>
    <w:rsid w:val="59E3722F"/>
    <w:rsid w:val="59E457DE"/>
    <w:rsid w:val="59FC4878"/>
    <w:rsid w:val="5A089A3B"/>
    <w:rsid w:val="5A09C081"/>
    <w:rsid w:val="5A1481DA"/>
    <w:rsid w:val="5A1BA937"/>
    <w:rsid w:val="5A2B8BDE"/>
    <w:rsid w:val="5A3228DA"/>
    <w:rsid w:val="5A3C3D22"/>
    <w:rsid w:val="5A8FA681"/>
    <w:rsid w:val="5A9E791E"/>
    <w:rsid w:val="5AD72A1A"/>
    <w:rsid w:val="5ADA2B92"/>
    <w:rsid w:val="5ADBEFB0"/>
    <w:rsid w:val="5B308E81"/>
    <w:rsid w:val="5B41486D"/>
    <w:rsid w:val="5B60CC6A"/>
    <w:rsid w:val="5B8F577E"/>
    <w:rsid w:val="5B93256C"/>
    <w:rsid w:val="5BA02BA2"/>
    <w:rsid w:val="5BB2C215"/>
    <w:rsid w:val="5BB6FD38"/>
    <w:rsid w:val="5BD51F85"/>
    <w:rsid w:val="5C1F3790"/>
    <w:rsid w:val="5C233EA6"/>
    <w:rsid w:val="5C2798E5"/>
    <w:rsid w:val="5C2C8297"/>
    <w:rsid w:val="5C34ED0E"/>
    <w:rsid w:val="5C36EDD7"/>
    <w:rsid w:val="5C76E762"/>
    <w:rsid w:val="5C88BCD2"/>
    <w:rsid w:val="5C8DC9B4"/>
    <w:rsid w:val="5CCE6634"/>
    <w:rsid w:val="5CD25F58"/>
    <w:rsid w:val="5CD582BA"/>
    <w:rsid w:val="5CDE0027"/>
    <w:rsid w:val="5CF56A6E"/>
    <w:rsid w:val="5D18F91D"/>
    <w:rsid w:val="5D2F8A9B"/>
    <w:rsid w:val="5D34A806"/>
    <w:rsid w:val="5D35146F"/>
    <w:rsid w:val="5D46049D"/>
    <w:rsid w:val="5D64B929"/>
    <w:rsid w:val="5D752923"/>
    <w:rsid w:val="5D858BCD"/>
    <w:rsid w:val="5D8DA9F5"/>
    <w:rsid w:val="5D997149"/>
    <w:rsid w:val="5D9B6514"/>
    <w:rsid w:val="5DC193D4"/>
    <w:rsid w:val="5DDEF39B"/>
    <w:rsid w:val="5DE7F757"/>
    <w:rsid w:val="5DEA0E47"/>
    <w:rsid w:val="5DF2D7FB"/>
    <w:rsid w:val="5E4113F0"/>
    <w:rsid w:val="5E44984E"/>
    <w:rsid w:val="5E4AE3B0"/>
    <w:rsid w:val="5E751406"/>
    <w:rsid w:val="5E7EB3C8"/>
    <w:rsid w:val="5EA00E3D"/>
    <w:rsid w:val="5EA6A114"/>
    <w:rsid w:val="5EADFF75"/>
    <w:rsid w:val="5EC1E8BC"/>
    <w:rsid w:val="5ECD44C3"/>
    <w:rsid w:val="5ED1A004"/>
    <w:rsid w:val="5ED8AACA"/>
    <w:rsid w:val="5EF2E32C"/>
    <w:rsid w:val="5F1A4612"/>
    <w:rsid w:val="5F354A0D"/>
    <w:rsid w:val="5F425B45"/>
    <w:rsid w:val="5F4EADF3"/>
    <w:rsid w:val="5F51B15A"/>
    <w:rsid w:val="5F62BF11"/>
    <w:rsid w:val="5F68CCC0"/>
    <w:rsid w:val="5F69204C"/>
    <w:rsid w:val="5F70DAF6"/>
    <w:rsid w:val="5F880BF4"/>
    <w:rsid w:val="5F94BBDF"/>
    <w:rsid w:val="5FA4E137"/>
    <w:rsid w:val="5FC4C125"/>
    <w:rsid w:val="6015EB56"/>
    <w:rsid w:val="606ED308"/>
    <w:rsid w:val="60801172"/>
    <w:rsid w:val="6098BDF8"/>
    <w:rsid w:val="609E6D7D"/>
    <w:rsid w:val="60A0ABB4"/>
    <w:rsid w:val="60A29909"/>
    <w:rsid w:val="60BBA911"/>
    <w:rsid w:val="60E5C84F"/>
    <w:rsid w:val="60ED05E5"/>
    <w:rsid w:val="60FA2A43"/>
    <w:rsid w:val="60FCD6ED"/>
    <w:rsid w:val="60FFCB8A"/>
    <w:rsid w:val="61142A41"/>
    <w:rsid w:val="6131625A"/>
    <w:rsid w:val="61332811"/>
    <w:rsid w:val="6182BB4A"/>
    <w:rsid w:val="61EF8CAB"/>
    <w:rsid w:val="61F9A23A"/>
    <w:rsid w:val="621064DB"/>
    <w:rsid w:val="6210FC53"/>
    <w:rsid w:val="6212225A"/>
    <w:rsid w:val="623990CE"/>
    <w:rsid w:val="625AC1CD"/>
    <w:rsid w:val="6269CCC4"/>
    <w:rsid w:val="62A48D91"/>
    <w:rsid w:val="62AEB9D4"/>
    <w:rsid w:val="62ECB4EA"/>
    <w:rsid w:val="630B45F8"/>
    <w:rsid w:val="630C6EFA"/>
    <w:rsid w:val="631B5CC7"/>
    <w:rsid w:val="632B182F"/>
    <w:rsid w:val="632D3BD1"/>
    <w:rsid w:val="635E1F17"/>
    <w:rsid w:val="636584C2"/>
    <w:rsid w:val="637832CE"/>
    <w:rsid w:val="637FD986"/>
    <w:rsid w:val="6380B3C1"/>
    <w:rsid w:val="6394DEFD"/>
    <w:rsid w:val="6396E063"/>
    <w:rsid w:val="63C0F2D7"/>
    <w:rsid w:val="63C31FA2"/>
    <w:rsid w:val="63D71895"/>
    <w:rsid w:val="63D91D8D"/>
    <w:rsid w:val="63E4C27F"/>
    <w:rsid w:val="63EF9FA0"/>
    <w:rsid w:val="63F2CECF"/>
    <w:rsid w:val="6420D960"/>
    <w:rsid w:val="642FD473"/>
    <w:rsid w:val="64701D72"/>
    <w:rsid w:val="64A30115"/>
    <w:rsid w:val="64AB0BA5"/>
    <w:rsid w:val="64EBE379"/>
    <w:rsid w:val="651AC0E2"/>
    <w:rsid w:val="651F75C9"/>
    <w:rsid w:val="6537A955"/>
    <w:rsid w:val="6543B47B"/>
    <w:rsid w:val="65608D83"/>
    <w:rsid w:val="65642D37"/>
    <w:rsid w:val="6573AFEB"/>
    <w:rsid w:val="657E5194"/>
    <w:rsid w:val="65B02EF2"/>
    <w:rsid w:val="65E6DAD4"/>
    <w:rsid w:val="65FADE27"/>
    <w:rsid w:val="6619866A"/>
    <w:rsid w:val="6632BFE9"/>
    <w:rsid w:val="66393FC5"/>
    <w:rsid w:val="66459521"/>
    <w:rsid w:val="6645F6DF"/>
    <w:rsid w:val="66490CFD"/>
    <w:rsid w:val="664B688C"/>
    <w:rsid w:val="664CA643"/>
    <w:rsid w:val="66884364"/>
    <w:rsid w:val="668970C1"/>
    <w:rsid w:val="668BD38E"/>
    <w:rsid w:val="66CA47D6"/>
    <w:rsid w:val="66CA61E7"/>
    <w:rsid w:val="671F95CB"/>
    <w:rsid w:val="67217E14"/>
    <w:rsid w:val="67336B40"/>
    <w:rsid w:val="6742A576"/>
    <w:rsid w:val="674754F4"/>
    <w:rsid w:val="674B054A"/>
    <w:rsid w:val="674B1E26"/>
    <w:rsid w:val="674E32A0"/>
    <w:rsid w:val="67596626"/>
    <w:rsid w:val="6769ABD6"/>
    <w:rsid w:val="6772AF39"/>
    <w:rsid w:val="6778B60D"/>
    <w:rsid w:val="679EEB58"/>
    <w:rsid w:val="67B1B8B8"/>
    <w:rsid w:val="67C90FFA"/>
    <w:rsid w:val="67CD9E0C"/>
    <w:rsid w:val="67DC40F1"/>
    <w:rsid w:val="67DE8705"/>
    <w:rsid w:val="67E65463"/>
    <w:rsid w:val="67E9BA65"/>
    <w:rsid w:val="67FEF61E"/>
    <w:rsid w:val="68010FD7"/>
    <w:rsid w:val="680B8802"/>
    <w:rsid w:val="682B88C4"/>
    <w:rsid w:val="682DAEAF"/>
    <w:rsid w:val="6844264D"/>
    <w:rsid w:val="686B7A74"/>
    <w:rsid w:val="686C86E3"/>
    <w:rsid w:val="687A4EF1"/>
    <w:rsid w:val="68926A59"/>
    <w:rsid w:val="68B050A8"/>
    <w:rsid w:val="68EB599A"/>
    <w:rsid w:val="68EBC383"/>
    <w:rsid w:val="68FDEF6A"/>
    <w:rsid w:val="6905B965"/>
    <w:rsid w:val="69388AB8"/>
    <w:rsid w:val="69691AD8"/>
    <w:rsid w:val="696AEA9F"/>
    <w:rsid w:val="6970816D"/>
    <w:rsid w:val="699A1DB1"/>
    <w:rsid w:val="69A2755C"/>
    <w:rsid w:val="69AC8112"/>
    <w:rsid w:val="69B823B2"/>
    <w:rsid w:val="69B9077F"/>
    <w:rsid w:val="69C88ED5"/>
    <w:rsid w:val="69DE73B3"/>
    <w:rsid w:val="69E0131B"/>
    <w:rsid w:val="6A398465"/>
    <w:rsid w:val="6A3F4E64"/>
    <w:rsid w:val="6A4054D4"/>
    <w:rsid w:val="6A405F34"/>
    <w:rsid w:val="6A43DB02"/>
    <w:rsid w:val="6A73D72F"/>
    <w:rsid w:val="6A7559D4"/>
    <w:rsid w:val="6A9F056C"/>
    <w:rsid w:val="6AAAB491"/>
    <w:rsid w:val="6AC4430B"/>
    <w:rsid w:val="6AF12CCF"/>
    <w:rsid w:val="6AFB77D0"/>
    <w:rsid w:val="6B0C7897"/>
    <w:rsid w:val="6B212A07"/>
    <w:rsid w:val="6B28E79B"/>
    <w:rsid w:val="6B44C2CE"/>
    <w:rsid w:val="6B4C1972"/>
    <w:rsid w:val="6B4C836E"/>
    <w:rsid w:val="6B5057C2"/>
    <w:rsid w:val="6B66040F"/>
    <w:rsid w:val="6B7D8479"/>
    <w:rsid w:val="6B8D3E80"/>
    <w:rsid w:val="6BA6B399"/>
    <w:rsid w:val="6BBC99A3"/>
    <w:rsid w:val="6BC4FA8E"/>
    <w:rsid w:val="6BE0F750"/>
    <w:rsid w:val="6BEF7B27"/>
    <w:rsid w:val="6BF96F21"/>
    <w:rsid w:val="6C0B5B8C"/>
    <w:rsid w:val="6C0CDF5E"/>
    <w:rsid w:val="6C1102D5"/>
    <w:rsid w:val="6C21C3F9"/>
    <w:rsid w:val="6C24BD26"/>
    <w:rsid w:val="6C2C8D66"/>
    <w:rsid w:val="6C3DBF26"/>
    <w:rsid w:val="6C419500"/>
    <w:rsid w:val="6C43F3E4"/>
    <w:rsid w:val="6C4DAE09"/>
    <w:rsid w:val="6C5BA528"/>
    <w:rsid w:val="6C5CC770"/>
    <w:rsid w:val="6CA9DEF0"/>
    <w:rsid w:val="6CBAF07F"/>
    <w:rsid w:val="6CD0C2A6"/>
    <w:rsid w:val="6CD49CBA"/>
    <w:rsid w:val="6CD7A0CD"/>
    <w:rsid w:val="6D32EC7F"/>
    <w:rsid w:val="6D37AD1E"/>
    <w:rsid w:val="6D68E369"/>
    <w:rsid w:val="6D6B174E"/>
    <w:rsid w:val="6D8462FF"/>
    <w:rsid w:val="6D922EC3"/>
    <w:rsid w:val="6DA3A121"/>
    <w:rsid w:val="6DACD5E9"/>
    <w:rsid w:val="6DB08884"/>
    <w:rsid w:val="6E01CEB6"/>
    <w:rsid w:val="6E0D650B"/>
    <w:rsid w:val="6E4BCCEC"/>
    <w:rsid w:val="6E55D112"/>
    <w:rsid w:val="6E5F6246"/>
    <w:rsid w:val="6E6F4051"/>
    <w:rsid w:val="6E8C67F1"/>
    <w:rsid w:val="6E9EA110"/>
    <w:rsid w:val="6EAF863A"/>
    <w:rsid w:val="6ED5306F"/>
    <w:rsid w:val="6EE70C66"/>
    <w:rsid w:val="6F049E48"/>
    <w:rsid w:val="6F0CFB8D"/>
    <w:rsid w:val="6F1E77C5"/>
    <w:rsid w:val="6F551D12"/>
    <w:rsid w:val="6F8D245A"/>
    <w:rsid w:val="6FAC3D87"/>
    <w:rsid w:val="6FAE0E50"/>
    <w:rsid w:val="6FB4BD62"/>
    <w:rsid w:val="6FCE5469"/>
    <w:rsid w:val="6FFCABF1"/>
    <w:rsid w:val="7008E86E"/>
    <w:rsid w:val="700A3489"/>
    <w:rsid w:val="70247382"/>
    <w:rsid w:val="703206BB"/>
    <w:rsid w:val="7036FDF2"/>
    <w:rsid w:val="703EC755"/>
    <w:rsid w:val="7055B9E7"/>
    <w:rsid w:val="705961D8"/>
    <w:rsid w:val="706B45A8"/>
    <w:rsid w:val="7073AEBF"/>
    <w:rsid w:val="70ADA791"/>
    <w:rsid w:val="70B1E894"/>
    <w:rsid w:val="70BA2B37"/>
    <w:rsid w:val="70F33DAA"/>
    <w:rsid w:val="7106BE3F"/>
    <w:rsid w:val="710D87F9"/>
    <w:rsid w:val="71120F71"/>
    <w:rsid w:val="71131B66"/>
    <w:rsid w:val="711D8DA5"/>
    <w:rsid w:val="713E9B50"/>
    <w:rsid w:val="714D5C47"/>
    <w:rsid w:val="715A0F07"/>
    <w:rsid w:val="7162E243"/>
    <w:rsid w:val="716840FC"/>
    <w:rsid w:val="71AA0E8D"/>
    <w:rsid w:val="71CDE1CC"/>
    <w:rsid w:val="71DE3568"/>
    <w:rsid w:val="71F2FAB8"/>
    <w:rsid w:val="720B1B8F"/>
    <w:rsid w:val="720BE965"/>
    <w:rsid w:val="720C94E8"/>
    <w:rsid w:val="723FAE3F"/>
    <w:rsid w:val="724161DA"/>
    <w:rsid w:val="72442964"/>
    <w:rsid w:val="72633F06"/>
    <w:rsid w:val="7264911E"/>
    <w:rsid w:val="726F9A1B"/>
    <w:rsid w:val="72787DE3"/>
    <w:rsid w:val="72791B01"/>
    <w:rsid w:val="7281FA91"/>
    <w:rsid w:val="728D3AB5"/>
    <w:rsid w:val="729A4039"/>
    <w:rsid w:val="72DEFBF0"/>
    <w:rsid w:val="72E2A9E2"/>
    <w:rsid w:val="72FCDCCD"/>
    <w:rsid w:val="7306C30E"/>
    <w:rsid w:val="730D8CF7"/>
    <w:rsid w:val="7319A346"/>
    <w:rsid w:val="7320732C"/>
    <w:rsid w:val="73775497"/>
    <w:rsid w:val="73A6C2EB"/>
    <w:rsid w:val="73D380EE"/>
    <w:rsid w:val="73DAEE2E"/>
    <w:rsid w:val="73DD6874"/>
    <w:rsid w:val="73E74164"/>
    <w:rsid w:val="7406819F"/>
    <w:rsid w:val="74172D45"/>
    <w:rsid w:val="7421292D"/>
    <w:rsid w:val="742B78B3"/>
    <w:rsid w:val="743E53EF"/>
    <w:rsid w:val="743FEA47"/>
    <w:rsid w:val="7479441B"/>
    <w:rsid w:val="74B3C18F"/>
    <w:rsid w:val="74B4573F"/>
    <w:rsid w:val="74B6A9B5"/>
    <w:rsid w:val="74CC0C21"/>
    <w:rsid w:val="74CEBBF1"/>
    <w:rsid w:val="74D7FBCC"/>
    <w:rsid w:val="74E0B4C1"/>
    <w:rsid w:val="74E8B4E8"/>
    <w:rsid w:val="7522DF90"/>
    <w:rsid w:val="75270DF4"/>
    <w:rsid w:val="752B78D4"/>
    <w:rsid w:val="7530AAC8"/>
    <w:rsid w:val="753A9BE8"/>
    <w:rsid w:val="758102C2"/>
    <w:rsid w:val="7583D1F0"/>
    <w:rsid w:val="7584B9D0"/>
    <w:rsid w:val="759BC3B3"/>
    <w:rsid w:val="75A349B6"/>
    <w:rsid w:val="75A80885"/>
    <w:rsid w:val="75BADBB4"/>
    <w:rsid w:val="75E8017C"/>
    <w:rsid w:val="75EA0D57"/>
    <w:rsid w:val="75F4360E"/>
    <w:rsid w:val="760C3F9F"/>
    <w:rsid w:val="761483C0"/>
    <w:rsid w:val="76153C99"/>
    <w:rsid w:val="7621E0FE"/>
    <w:rsid w:val="763CAE73"/>
    <w:rsid w:val="763E2076"/>
    <w:rsid w:val="76524A4F"/>
    <w:rsid w:val="765FE211"/>
    <w:rsid w:val="76997023"/>
    <w:rsid w:val="769D730D"/>
    <w:rsid w:val="76E4F618"/>
    <w:rsid w:val="76FBA522"/>
    <w:rsid w:val="7702CC9E"/>
    <w:rsid w:val="770C1F2F"/>
    <w:rsid w:val="771DD7A6"/>
    <w:rsid w:val="77262010"/>
    <w:rsid w:val="77388317"/>
    <w:rsid w:val="77610484"/>
    <w:rsid w:val="7765D44A"/>
    <w:rsid w:val="777D98D6"/>
    <w:rsid w:val="7793C436"/>
    <w:rsid w:val="77977608"/>
    <w:rsid w:val="77BAE92C"/>
    <w:rsid w:val="77C76B7C"/>
    <w:rsid w:val="77E071DF"/>
    <w:rsid w:val="77F0628A"/>
    <w:rsid w:val="780F9486"/>
    <w:rsid w:val="781B7AE2"/>
    <w:rsid w:val="783484E9"/>
    <w:rsid w:val="78479359"/>
    <w:rsid w:val="786698F9"/>
    <w:rsid w:val="786D8CC5"/>
    <w:rsid w:val="7895A3D5"/>
    <w:rsid w:val="78A0540C"/>
    <w:rsid w:val="78D1DB0F"/>
    <w:rsid w:val="78E600AE"/>
    <w:rsid w:val="78EABBA8"/>
    <w:rsid w:val="7909F045"/>
    <w:rsid w:val="790F1E54"/>
    <w:rsid w:val="7920AB87"/>
    <w:rsid w:val="793C632E"/>
    <w:rsid w:val="793EFC57"/>
    <w:rsid w:val="793FA60F"/>
    <w:rsid w:val="796D84F5"/>
    <w:rsid w:val="7993F609"/>
    <w:rsid w:val="79A9DA63"/>
    <w:rsid w:val="79B03BFD"/>
    <w:rsid w:val="79C0BCBC"/>
    <w:rsid w:val="79C5CFEA"/>
    <w:rsid w:val="79CBB50D"/>
    <w:rsid w:val="79CC0E2E"/>
    <w:rsid w:val="79E1E05B"/>
    <w:rsid w:val="79F8C0A2"/>
    <w:rsid w:val="79FF47E1"/>
    <w:rsid w:val="7A0D81FB"/>
    <w:rsid w:val="7A13789E"/>
    <w:rsid w:val="7A1EA5B8"/>
    <w:rsid w:val="7A2F33E3"/>
    <w:rsid w:val="7A563AF3"/>
    <w:rsid w:val="7A5CBC12"/>
    <w:rsid w:val="7AA41FD9"/>
    <w:rsid w:val="7AB85E6C"/>
    <w:rsid w:val="7ABAE789"/>
    <w:rsid w:val="7AD65B38"/>
    <w:rsid w:val="7ADB70CE"/>
    <w:rsid w:val="7ADBA050"/>
    <w:rsid w:val="7B39CC12"/>
    <w:rsid w:val="7B62FE89"/>
    <w:rsid w:val="7B75C35F"/>
    <w:rsid w:val="7BA5ACA2"/>
    <w:rsid w:val="7BA9A3F9"/>
    <w:rsid w:val="7BDE6C19"/>
    <w:rsid w:val="7BECE2EB"/>
    <w:rsid w:val="7BEFA0E1"/>
    <w:rsid w:val="7BFC8267"/>
    <w:rsid w:val="7C1412E9"/>
    <w:rsid w:val="7C152947"/>
    <w:rsid w:val="7C2610D1"/>
    <w:rsid w:val="7C2AC873"/>
    <w:rsid w:val="7C2C70D7"/>
    <w:rsid w:val="7C2E4B7D"/>
    <w:rsid w:val="7C3834AB"/>
    <w:rsid w:val="7C439933"/>
    <w:rsid w:val="7C45A7B7"/>
    <w:rsid w:val="7C5C6171"/>
    <w:rsid w:val="7C77DD0B"/>
    <w:rsid w:val="7C805989"/>
    <w:rsid w:val="7C9FBED2"/>
    <w:rsid w:val="7CA3D1DD"/>
    <w:rsid w:val="7CB4E6A7"/>
    <w:rsid w:val="7CB9B146"/>
    <w:rsid w:val="7CC2C9AD"/>
    <w:rsid w:val="7CD9FA2B"/>
    <w:rsid w:val="7CDE56FA"/>
    <w:rsid w:val="7CE2C483"/>
    <w:rsid w:val="7CF1C015"/>
    <w:rsid w:val="7CF96070"/>
    <w:rsid w:val="7D08399A"/>
    <w:rsid w:val="7D13C4A2"/>
    <w:rsid w:val="7D325A29"/>
    <w:rsid w:val="7D360A69"/>
    <w:rsid w:val="7D42D5B7"/>
    <w:rsid w:val="7D505479"/>
    <w:rsid w:val="7D6CF9CE"/>
    <w:rsid w:val="7DBD49DE"/>
    <w:rsid w:val="7E16020B"/>
    <w:rsid w:val="7E187DA1"/>
    <w:rsid w:val="7E36E7E5"/>
    <w:rsid w:val="7E509A1E"/>
    <w:rsid w:val="7E69570E"/>
    <w:rsid w:val="7E789503"/>
    <w:rsid w:val="7E913847"/>
    <w:rsid w:val="7EA17ACF"/>
    <w:rsid w:val="7EB0BDB9"/>
    <w:rsid w:val="7EB3444C"/>
    <w:rsid w:val="7EE59081"/>
    <w:rsid w:val="7F077FE3"/>
    <w:rsid w:val="7F0C3844"/>
    <w:rsid w:val="7F128FA3"/>
    <w:rsid w:val="7F2C75D7"/>
    <w:rsid w:val="7F3C35E6"/>
    <w:rsid w:val="7F43BCB2"/>
    <w:rsid w:val="7F4A3461"/>
    <w:rsid w:val="7F534DEF"/>
    <w:rsid w:val="7F5B7331"/>
    <w:rsid w:val="7F61C0F5"/>
    <w:rsid w:val="7F6D6CAF"/>
    <w:rsid w:val="7F72B319"/>
    <w:rsid w:val="7F85E85D"/>
    <w:rsid w:val="7F90403D"/>
    <w:rsid w:val="7FA046F6"/>
    <w:rsid w:val="7FE1570F"/>
    <w:rsid w:val="7FE61492"/>
    <w:rsid w:val="7FE7FB34"/>
    <w:rsid w:val="7FEDFA71"/>
    <w:rsid w:val="7FF2458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13319B66"/>
  <w15:chartTrackingRefBased/>
  <w15:docId w15:val="{998DE5E8-14F0-4F8D-9310-0B86517ADF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C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7715451"/>
    <w:pPr>
      <w:spacing w:before="210" w:after="210"/>
    </w:pPr>
    <w:rPr>
      <w:rFonts w:ascii="Calibri" w:eastAsia="Calibri" w:hAnsi="Calibri" w:cs="Calibri"/>
      <w:sz w:val="22"/>
      <w:szCs w:val="22"/>
    </w:rPr>
  </w:style>
  <w:style w:type="paragraph" w:styleId="Heading1">
    <w:name w:val="heading 1"/>
    <w:basedOn w:val="Normal"/>
    <w:next w:val="Normal"/>
    <w:link w:val="Heading1Char"/>
    <w:uiPriority w:val="9"/>
    <w:qFormat/>
    <w:rsid w:val="07715451"/>
    <w:pPr>
      <w:keepNext/>
      <w:keepLines/>
      <w:spacing w:before="360" w:after="80"/>
      <w:outlineLvl w:val="0"/>
    </w:pPr>
    <w:rPr>
      <w:rFonts w:eastAsia="Times New Roman" w:cs="Segoe UI"/>
      <w:b/>
      <w:bCs/>
      <w:color w:val="0F4761" w:themeColor="accent1" w:themeShade="BF"/>
      <w:sz w:val="32"/>
      <w:szCs w:val="32"/>
    </w:rPr>
  </w:style>
  <w:style w:type="paragraph" w:styleId="Heading2">
    <w:name w:val="heading 2"/>
    <w:basedOn w:val="Normal"/>
    <w:next w:val="Normal"/>
    <w:link w:val="Heading2Char"/>
    <w:uiPriority w:val="9"/>
    <w:unhideWhenUsed/>
    <w:qFormat/>
    <w:rsid w:val="3EB8136D"/>
    <w:pPr>
      <w:keepNext/>
      <w:keepLines/>
      <w:spacing w:before="160" w:after="80"/>
      <w:outlineLvl w:val="1"/>
    </w:pPr>
    <w:rPr>
      <w:b/>
      <w:bCs/>
      <w:color w:val="0F4761" w:themeColor="accent1" w:themeShade="BF"/>
      <w:sz w:val="28"/>
      <w:szCs w:val="28"/>
    </w:rPr>
  </w:style>
  <w:style w:type="paragraph" w:styleId="Heading3">
    <w:name w:val="heading 3"/>
    <w:basedOn w:val="Normal"/>
    <w:next w:val="Normal"/>
    <w:link w:val="Heading3Char"/>
    <w:uiPriority w:val="9"/>
    <w:unhideWhenUsed/>
    <w:qFormat/>
    <w:rsid w:val="4B117E34"/>
    <w:pPr>
      <w:keepNext/>
      <w:keepLines/>
      <w:spacing w:before="0" w:after="0"/>
      <w:outlineLvl w:val="2"/>
    </w:pPr>
    <w:rPr>
      <w:color w:val="0F4761" w:themeColor="accent1" w:themeShade="BF"/>
    </w:rPr>
  </w:style>
  <w:style w:type="paragraph" w:styleId="Heading4">
    <w:name w:val="heading 4"/>
    <w:basedOn w:val="Normal"/>
    <w:next w:val="Normal"/>
    <w:link w:val="Heading4Char"/>
    <w:uiPriority w:val="9"/>
    <w:semiHidden/>
    <w:unhideWhenUsed/>
    <w:qFormat/>
    <w:rsid w:val="0771545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771545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771545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771545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7715451"/>
    <w:pPr>
      <w:keepNext/>
      <w:keepLines/>
      <w:spacing w:after="0"/>
      <w:outlineLvl w:val="7"/>
    </w:pPr>
    <w:rPr>
      <w:rFonts w:eastAsiaTheme="majorEastAsia" w:cstheme="majorBidi"/>
      <w:i/>
      <w:iCs/>
      <w:color w:val="272727"/>
    </w:rPr>
  </w:style>
  <w:style w:type="paragraph" w:styleId="Heading9">
    <w:name w:val="heading 9"/>
    <w:basedOn w:val="Normal"/>
    <w:next w:val="Normal"/>
    <w:link w:val="Heading9Char"/>
    <w:uiPriority w:val="9"/>
    <w:semiHidden/>
    <w:unhideWhenUsed/>
    <w:qFormat/>
    <w:rsid w:val="07715451"/>
    <w:pPr>
      <w:keepNext/>
      <w:keepLines/>
      <w:spacing w:after="0"/>
      <w:outlineLvl w:val="8"/>
    </w:pPr>
    <w:rPr>
      <w:rFonts w:eastAsiaTheme="majorEastAsia" w:cstheme="majorBidi"/>
      <w:color w:val="2727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6CD7A0CD"/>
    <w:rPr>
      <w:rFonts w:asciiTheme="minorHAnsi" w:eastAsiaTheme="minorEastAsia" w:hAnsiTheme="minorHAnsi" w:cstheme="minorBidi"/>
      <w:b/>
      <w:bCs/>
      <w:color w:val="0F4761" w:themeColor="accent1" w:themeShade="BF"/>
      <w:sz w:val="32"/>
      <w:szCs w:val="32"/>
    </w:rPr>
  </w:style>
  <w:style w:type="character" w:customStyle="1" w:styleId="Heading2Char">
    <w:name w:val="Heading 2 Char"/>
    <w:basedOn w:val="DefaultParagraphFont"/>
    <w:link w:val="Heading2"/>
    <w:uiPriority w:val="9"/>
    <w:rsid w:val="3EB8136D"/>
    <w:rPr>
      <w:rFonts w:ascii="Calibri" w:eastAsia="Calibri" w:hAnsi="Calibri" w:cs="Calibri"/>
      <w:b/>
      <w:bCs/>
      <w:color w:val="0F4761" w:themeColor="accent1" w:themeShade="BF"/>
      <w:sz w:val="28"/>
      <w:szCs w:val="28"/>
    </w:rPr>
  </w:style>
  <w:style w:type="character" w:customStyle="1" w:styleId="Heading3Char">
    <w:name w:val="Heading 3 Char"/>
    <w:basedOn w:val="DefaultParagraphFont"/>
    <w:link w:val="Heading3"/>
    <w:uiPriority w:val="9"/>
    <w:rsid w:val="00AA30F0"/>
    <w:rPr>
      <w:rFonts w:ascii="Calibri" w:eastAsia="Calibri" w:hAnsi="Calibri" w:cs="Calibri"/>
      <w:color w:val="0F4761" w:themeColor="accent1" w:themeShade="BF"/>
      <w:sz w:val="22"/>
      <w:szCs w:val="22"/>
    </w:rPr>
  </w:style>
  <w:style w:type="character" w:customStyle="1" w:styleId="Heading4Char">
    <w:name w:val="Heading 4 Char"/>
    <w:basedOn w:val="DefaultParagraphFont"/>
    <w:link w:val="Heading4"/>
    <w:uiPriority w:val="9"/>
    <w:semiHidden/>
    <w:rsid w:val="00AA30F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A30F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A30F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A30F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A30F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A30F0"/>
    <w:rPr>
      <w:rFonts w:eastAsiaTheme="majorEastAsia" w:cstheme="majorBidi"/>
      <w:color w:val="272727" w:themeColor="text1" w:themeTint="D8"/>
    </w:rPr>
  </w:style>
  <w:style w:type="paragraph" w:styleId="Title">
    <w:name w:val="Title"/>
    <w:basedOn w:val="Normal"/>
    <w:next w:val="Normal"/>
    <w:link w:val="TitleChar"/>
    <w:uiPriority w:val="10"/>
    <w:qFormat/>
    <w:rsid w:val="07715451"/>
    <w:pPr>
      <w:spacing w:after="80"/>
      <w:contextualSpacing/>
      <w:jc w:val="center"/>
    </w:pPr>
    <w:rPr>
      <w:rFonts w:asciiTheme="majorHAnsi" w:eastAsiaTheme="majorEastAsia" w:hAnsiTheme="majorHAnsi" w:cstheme="majorBidi"/>
      <w:sz w:val="32"/>
      <w:szCs w:val="32"/>
    </w:rPr>
  </w:style>
  <w:style w:type="character" w:customStyle="1" w:styleId="TitleChar">
    <w:name w:val="Title Char"/>
    <w:basedOn w:val="DefaultParagraphFont"/>
    <w:link w:val="Title"/>
    <w:uiPriority w:val="10"/>
    <w:rsid w:val="07715451"/>
    <w:rPr>
      <w:rFonts w:asciiTheme="majorHAnsi" w:eastAsiaTheme="majorEastAsia" w:hAnsiTheme="majorHAnsi" w:cstheme="majorBidi"/>
      <w:b w:val="0"/>
      <w:bCs w:val="0"/>
      <w:i w:val="0"/>
      <w:iCs w:val="0"/>
      <w:noProof w:val="0"/>
      <w:sz w:val="32"/>
      <w:szCs w:val="32"/>
      <w:lang w:val="en-CA"/>
    </w:rPr>
  </w:style>
  <w:style w:type="paragraph" w:styleId="Subtitle">
    <w:name w:val="Subtitle"/>
    <w:basedOn w:val="Normal"/>
    <w:next w:val="Normal"/>
    <w:link w:val="SubtitleChar"/>
    <w:uiPriority w:val="11"/>
    <w:qFormat/>
    <w:rsid w:val="07715451"/>
    <w:rPr>
      <w:rFonts w:eastAsiaTheme="majorEastAsia" w:cstheme="majorBidi"/>
      <w:color w:val="595959" w:themeColor="text1" w:themeTint="A6"/>
      <w:sz w:val="28"/>
      <w:szCs w:val="28"/>
    </w:rPr>
  </w:style>
  <w:style w:type="character" w:customStyle="1" w:styleId="SubtitleChar">
    <w:name w:val="Subtitle Char"/>
    <w:basedOn w:val="DefaultParagraphFont"/>
    <w:link w:val="Subtitle"/>
    <w:uiPriority w:val="11"/>
    <w:rsid w:val="00AA30F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7715451"/>
    <w:pPr>
      <w:spacing w:before="160"/>
      <w:jc w:val="center"/>
    </w:pPr>
    <w:rPr>
      <w:i/>
      <w:iCs/>
      <w:color w:val="404040" w:themeColor="text1" w:themeTint="BF"/>
    </w:rPr>
  </w:style>
  <w:style w:type="character" w:customStyle="1" w:styleId="QuoteChar">
    <w:name w:val="Quote Char"/>
    <w:basedOn w:val="DefaultParagraphFont"/>
    <w:link w:val="Quote"/>
    <w:uiPriority w:val="29"/>
    <w:rsid w:val="00AA30F0"/>
    <w:rPr>
      <w:i/>
      <w:iCs/>
      <w:color w:val="404040" w:themeColor="text1" w:themeTint="BF"/>
    </w:rPr>
  </w:style>
  <w:style w:type="paragraph" w:styleId="ListParagraph">
    <w:name w:val="List Paragraph"/>
    <w:basedOn w:val="Normal"/>
    <w:uiPriority w:val="34"/>
    <w:qFormat/>
    <w:rsid w:val="07715451"/>
    <w:pPr>
      <w:ind w:left="720"/>
      <w:contextualSpacing/>
    </w:pPr>
  </w:style>
  <w:style w:type="character" w:styleId="IntenseEmphasis">
    <w:name w:val="Intense Emphasis"/>
    <w:basedOn w:val="DefaultParagraphFont"/>
    <w:uiPriority w:val="21"/>
    <w:qFormat/>
    <w:rsid w:val="00AA30F0"/>
    <w:rPr>
      <w:i/>
      <w:iCs/>
      <w:color w:val="0F4761" w:themeColor="accent1" w:themeShade="BF"/>
    </w:rPr>
  </w:style>
  <w:style w:type="paragraph" w:styleId="IntenseQuote">
    <w:name w:val="Intense Quote"/>
    <w:basedOn w:val="Normal"/>
    <w:next w:val="Normal"/>
    <w:link w:val="IntenseQuoteChar"/>
    <w:uiPriority w:val="30"/>
    <w:qFormat/>
    <w:rsid w:val="0771545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A30F0"/>
    <w:rPr>
      <w:i/>
      <w:iCs/>
      <w:color w:val="0F4761" w:themeColor="accent1" w:themeShade="BF"/>
    </w:rPr>
  </w:style>
  <w:style w:type="character" w:styleId="IntenseReference">
    <w:name w:val="Intense Reference"/>
    <w:basedOn w:val="DefaultParagraphFont"/>
    <w:uiPriority w:val="32"/>
    <w:qFormat/>
    <w:rsid w:val="00AA30F0"/>
    <w:rPr>
      <w:b/>
      <w:bCs/>
      <w:smallCaps/>
      <w:color w:val="0F4761" w:themeColor="accent1" w:themeShade="BF"/>
      <w:spacing w:val="5"/>
    </w:rPr>
  </w:style>
  <w:style w:type="character" w:styleId="Hyperlink">
    <w:name w:val="Hyperlink"/>
    <w:basedOn w:val="DefaultParagraphFont"/>
    <w:uiPriority w:val="99"/>
    <w:unhideWhenUsed/>
    <w:rsid w:val="00AB4921"/>
    <w:rPr>
      <w:strike w:val="0"/>
      <w:dstrike w:val="0"/>
      <w:color w:val="464FEB"/>
      <w:u w:val="none"/>
      <w:effect w:val="none"/>
    </w:rPr>
  </w:style>
  <w:style w:type="paragraph" w:styleId="NormalWeb">
    <w:name w:val="Normal (Web)"/>
    <w:basedOn w:val="Normal"/>
    <w:uiPriority w:val="99"/>
    <w:unhideWhenUsed/>
    <w:rsid w:val="07715451"/>
    <w:pPr>
      <w:spacing w:beforeAutospacing="1" w:afterAutospacing="1"/>
    </w:pPr>
    <w:rPr>
      <w:rFonts w:ascii="Times New Roman" w:eastAsia="Times New Roman" w:hAnsi="Times New Roman" w:cs="Times New Roman"/>
    </w:rPr>
  </w:style>
  <w:style w:type="character" w:styleId="Strong">
    <w:name w:val="Strong"/>
    <w:basedOn w:val="DefaultParagraphFont"/>
    <w:uiPriority w:val="22"/>
    <w:qFormat/>
    <w:rsid w:val="00AB4921"/>
    <w:rPr>
      <w:b/>
      <w:bCs/>
    </w:rPr>
  </w:style>
  <w:style w:type="character" w:styleId="CommentReference">
    <w:name w:val="annotation reference"/>
    <w:basedOn w:val="DefaultParagraphFont"/>
    <w:uiPriority w:val="99"/>
    <w:semiHidden/>
    <w:unhideWhenUsed/>
    <w:rsid w:val="00886F01"/>
    <w:rPr>
      <w:sz w:val="16"/>
      <w:szCs w:val="16"/>
    </w:rPr>
  </w:style>
  <w:style w:type="paragraph" w:styleId="CommentText">
    <w:name w:val="annotation text"/>
    <w:basedOn w:val="Normal"/>
    <w:link w:val="CommentTextChar"/>
    <w:uiPriority w:val="99"/>
    <w:semiHidden/>
    <w:unhideWhenUsed/>
    <w:rsid w:val="07715451"/>
    <w:rPr>
      <w:sz w:val="20"/>
      <w:szCs w:val="20"/>
    </w:rPr>
  </w:style>
  <w:style w:type="character" w:customStyle="1" w:styleId="CommentTextChar">
    <w:name w:val="Comment Text Char"/>
    <w:basedOn w:val="DefaultParagraphFont"/>
    <w:link w:val="CommentText"/>
    <w:uiPriority w:val="99"/>
    <w:semiHidden/>
    <w:rsid w:val="00886F01"/>
    <w:rPr>
      <w:sz w:val="20"/>
      <w:szCs w:val="20"/>
    </w:rPr>
  </w:style>
  <w:style w:type="paragraph" w:styleId="CommentSubject">
    <w:name w:val="annotation subject"/>
    <w:basedOn w:val="CommentText"/>
    <w:next w:val="CommentText"/>
    <w:link w:val="CommentSubjectChar"/>
    <w:uiPriority w:val="99"/>
    <w:semiHidden/>
    <w:unhideWhenUsed/>
    <w:rsid w:val="00886F01"/>
    <w:rPr>
      <w:b/>
      <w:bCs/>
    </w:rPr>
  </w:style>
  <w:style w:type="character" w:customStyle="1" w:styleId="CommentSubjectChar">
    <w:name w:val="Comment Subject Char"/>
    <w:basedOn w:val="CommentTextChar"/>
    <w:link w:val="CommentSubject"/>
    <w:uiPriority w:val="99"/>
    <w:semiHidden/>
    <w:rsid w:val="00886F01"/>
    <w:rPr>
      <w:b/>
      <w:bCs/>
      <w:sz w:val="20"/>
      <w:szCs w:val="20"/>
    </w:rPr>
  </w:style>
  <w:style w:type="character" w:styleId="Emphasis">
    <w:name w:val="Emphasis"/>
    <w:basedOn w:val="DefaultParagraphFont"/>
    <w:uiPriority w:val="20"/>
    <w:qFormat/>
    <w:rsid w:val="00304923"/>
    <w:rPr>
      <w:i/>
      <w:iCs/>
    </w:rPr>
  </w:style>
  <w:style w:type="character" w:styleId="FollowedHyperlink">
    <w:name w:val="FollowedHyperlink"/>
    <w:basedOn w:val="DefaultParagraphFont"/>
    <w:uiPriority w:val="99"/>
    <w:semiHidden/>
    <w:unhideWhenUsed/>
    <w:rsid w:val="005308F8"/>
    <w:rPr>
      <w:color w:val="96607D" w:themeColor="followedHyperlink"/>
      <w:u w:val="single"/>
    </w:rPr>
  </w:style>
  <w:style w:type="paragraph" w:styleId="Revision">
    <w:name w:val="Revision"/>
    <w:hidden/>
    <w:uiPriority w:val="99"/>
    <w:semiHidden/>
    <w:rsid w:val="008E77F1"/>
    <w:pPr>
      <w:spacing w:after="0" w:line="240" w:lineRule="auto"/>
    </w:pPr>
    <w:rPr>
      <w:rFonts w:ascii="Calibri" w:eastAsia="Calibri" w:hAnsi="Calibri" w:cs="Calibri"/>
      <w:sz w:val="22"/>
      <w:szCs w:val="22"/>
    </w:rPr>
  </w:style>
  <w:style w:type="paragraph" w:styleId="Header">
    <w:name w:val="header"/>
    <w:basedOn w:val="Normal"/>
    <w:uiPriority w:val="99"/>
    <w:unhideWhenUsed/>
    <w:rsid w:val="04BC52EE"/>
    <w:pPr>
      <w:tabs>
        <w:tab w:val="center" w:pos="4680"/>
        <w:tab w:val="right" w:pos="9360"/>
      </w:tabs>
      <w:spacing w:after="0" w:line="240" w:lineRule="auto"/>
    </w:pPr>
  </w:style>
  <w:style w:type="paragraph" w:styleId="Footer">
    <w:name w:val="footer"/>
    <w:basedOn w:val="Normal"/>
    <w:uiPriority w:val="99"/>
    <w:unhideWhenUsed/>
    <w:rsid w:val="04BC52EE"/>
    <w:pPr>
      <w:tabs>
        <w:tab w:val="center" w:pos="4680"/>
        <w:tab w:val="right" w:pos="9360"/>
      </w:tabs>
      <w:spacing w:after="0" w:line="240" w:lineRule="auto"/>
    </w:p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UnresolvedMention">
    <w:name w:val="Unresolved Mention"/>
    <w:basedOn w:val="DefaultParagraphFont"/>
    <w:uiPriority w:val="99"/>
    <w:semiHidden/>
    <w:unhideWhenUsed/>
    <w:rsid w:val="00763E7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provost.mcmaster.ca/generative-artificial-intelligence-2/task-force-on-generative-ai-in-teaching-and-learning/provisional-guidelines-on-the-use-of-generative-ai-in-teaching-and-learning/" TargetMode="External"/><Relationship Id="rId18" Type="http://schemas.openxmlformats.org/officeDocument/2006/relationships/hyperlink" Target="https://provost.mcmaster.ca/generative-artificial-intelligence-2/task-force-on-generative-ai-in-teaching-and-learning/provisional-guidelines-on-the-use-of-generative-ai-in-teaching-and-learning/" TargetMode="External"/><Relationship Id="rId3" Type="http://schemas.openxmlformats.org/officeDocument/2006/relationships/customXml" Target="../customXml/item3.xml"/><Relationship Id="rId21" Type="http://schemas.openxmlformats.org/officeDocument/2006/relationships/hyperlink" Target="https://forms.cloud.microsoft/Pages/ResponsePage.aspx?id=B2M3RCm0rUKMJSjNSW9HcsaDQf6-CVdBlZlRT8hrJWNUMlhOSjk5VkkxREFVQlgyWE1LTFBaV1FSUi4u" TargetMode="External"/><Relationship Id="rId7" Type="http://schemas.openxmlformats.org/officeDocument/2006/relationships/webSettings" Target="webSettings.xml"/><Relationship Id="rId12" Type="http://schemas.openxmlformats.org/officeDocument/2006/relationships/hyperlink" Target="https://provost.mcmaster.ca/generative-artificial-intelligence-2/task-force-on-generative-ai-in-teaching-and-learning/provisional-guidelines-on-the-use-of-generative-ai-in-teaching-and-learning/" TargetMode="External"/><Relationship Id="rId17" Type="http://schemas.openxmlformats.org/officeDocument/2006/relationships/hyperlink" Target="https://studentsuccess.mcmaster.ca/writing-and-academic-skills/"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mi.mcmaster.ca/talking-to-students-about-their-learning-and-generative-ai-a-conversation-guide/" TargetMode="External"/><Relationship Id="rId20" Type="http://schemas.openxmlformats.org/officeDocument/2006/relationships/hyperlink" Target="https://provost.mcmaster.ca/generative-artificial-intelligence-2/task-force-on-generative-ai-in-teaching-and-learning/provisional-guidelines-on-the-use-of-generative-ai-in-teaching-and-learning/"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provost.mcmaster.ca/generative-artificial-intelligence-2/task-force-on-generative-ai-in-teaching-and-learning/provisional-guidelines-on-the-use-of-generative-ai-in-teaching-and-learning/" TargetMode="External"/><Relationship Id="rId24"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hyperlink" Target="https://provost.mcmaster.ca/generative-artificial-intelligence-2/task-force-on-generative-ai-in-teaching-and-learning/provisional-guidelines-on-the-use-of-generative-ai-in-teaching-and-learning/" TargetMode="External"/><Relationship Id="rId23" Type="http://schemas.openxmlformats.org/officeDocument/2006/relationships/footer" Target="footer2.xml"/><Relationship Id="rId10" Type="http://schemas.openxmlformats.org/officeDocument/2006/relationships/hyperlink" Target="https://provost.mcmaster.ca/generative-artificial-intelligence-2/task-force-on-generative-ai-in-teaching-and-learning/provisional-guidelines-on-the-use-of-generative-ai-in-teaching-and-learning/" TargetMode="External"/><Relationship Id="rId19" Type="http://schemas.openxmlformats.org/officeDocument/2006/relationships/hyperlink" Target="https://provost.mcmaster.ca/generative-artificial-intelligence-2/task-force-on-generative-ai-in-teaching-and-learning/provisional-guidelines-on-the-use-of-generative-ai-in-teaching-and-learning/"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secretariat.mcmaster.ca/university-policies-procedures-guidelines/academic-integrity-policy/" TargetMode="External"/><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185EF51AE4EC04187AEF4EBB02F18ED" ma:contentTypeVersion="3" ma:contentTypeDescription="Create a new document." ma:contentTypeScope="" ma:versionID="93726f5076829bd327a7f6bed6166f4f">
  <xsd:schema xmlns:xsd="http://www.w3.org/2001/XMLSchema" xmlns:xs="http://www.w3.org/2001/XMLSchema" xmlns:p="http://schemas.microsoft.com/office/2006/metadata/properties" xmlns:ns2="5f13eecb-1f22-41cf-813a-f7c7134b9909" targetNamespace="http://schemas.microsoft.com/office/2006/metadata/properties" ma:root="true" ma:fieldsID="fbdd9031a7d9679e2754582326b663db" ns2:_="">
    <xsd:import namespace="5f13eecb-1f22-41cf-813a-f7c7134b9909"/>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f13eecb-1f22-41cf-813a-f7c7134b99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647D090-E846-463E-8040-03E7874BB75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69491FF4-70B7-4F80-A7ED-D72C0C074E0F}">
  <ds:schemaRefs>
    <ds:schemaRef ds:uri="http://schemas.microsoft.com/sharepoint/v3/contenttype/forms"/>
  </ds:schemaRefs>
</ds:datastoreItem>
</file>

<file path=customXml/itemProps3.xml><?xml version="1.0" encoding="utf-8"?>
<ds:datastoreItem xmlns:ds="http://schemas.openxmlformats.org/officeDocument/2006/customXml" ds:itemID="{CEC6682D-3D63-49B6-9967-6F03835DA5B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f13eecb-1f22-41cf-813a-f7c7134b990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6</Pages>
  <Words>2766</Words>
  <Characters>15768</Characters>
  <Application>Microsoft Office Word</Application>
  <DocSecurity>0</DocSecurity>
  <Lines>131</Lines>
  <Paragraphs>36</Paragraphs>
  <ScaleCrop>false</ScaleCrop>
  <Company/>
  <LinksUpToDate>false</LinksUpToDate>
  <CharactersWithSpaces>18498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Allard, Erin</dc:creator>
  <cp:keywords/>
  <dc:description/>
  <cp:lastModifiedBy>Steve Sears</cp:lastModifiedBy>
  <cp:revision>23</cp:revision>
  <dcterms:created xsi:type="dcterms:W3CDTF">2026-08-04T23:06:00Z</dcterms:created>
  <dcterms:modified xsi:type="dcterms:W3CDTF">2026-08-27T15:39:00Z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0x0101007185EF51AE4EC04187AEF4EBB02F18ED</vt:lpwstr>
  </property>
</Properties>
</file>